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141869">
      <w:pPr>
        <w:sectPr w:rsidR="00E70935" w:rsidSect="00A24141">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141869">
        <w:rPr>
          <w:rFonts w:ascii="Arial" w:hAnsi="Arial" w:cs="Arial"/>
          <w:b/>
          <w:bCs/>
          <w:noProof/>
          <w:color w:val="92742A"/>
          <w:sz w:val="36"/>
          <w:szCs w:val="36"/>
        </w:rPr>
        <w:pict>
          <v:shapetype id="_x0000_t202" coordsize="21600,21600" o:spt="202" path="m,l,21600r21600,l21600,xe">
            <v:stroke joinstyle="miter"/>
            <v:path gradientshapeok="t" o:connecttype="rect"/>
          </v:shapetype>
          <v:shape id="Pole tekstowe 2" o:spid="_x0000_s1026" type="#_x0000_t202" style="position:absolute;margin-left:239.7pt;margin-top:12.75pt;width:306.85pt;height:490.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827D40" w:rsidRPr="00827D40" w:rsidRDefault="00B23EC2" w:rsidP="00827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center"/>
                    <w:textAlignment w:val="auto"/>
                    <w:rPr>
                      <w:rFonts w:ascii="Segoe Script" w:hAnsi="Segoe Script" w:cs="Courier New"/>
                      <w:b/>
                      <w:color w:val="FF0000"/>
                      <w:sz w:val="28"/>
                      <w:szCs w:val="21"/>
                      <w:lang w:eastAsia="pl-PL"/>
                    </w:rPr>
                  </w:pPr>
                  <w:r>
                    <w:rPr>
                      <w:rFonts w:ascii="Segoe Script" w:hAnsi="Segoe Script" w:cs="Courier New"/>
                      <w:b/>
                      <w:color w:val="FF0000"/>
                      <w:sz w:val="28"/>
                      <w:szCs w:val="21"/>
                      <w:lang w:eastAsia="pl-PL"/>
                    </w:rPr>
                    <w:t>„</w:t>
                  </w:r>
                  <w:r w:rsidR="00827D40" w:rsidRPr="00827D40">
                    <w:rPr>
                      <w:rFonts w:ascii="Segoe Script" w:hAnsi="Segoe Script" w:cs="Courier New"/>
                      <w:b/>
                      <w:color w:val="FF0000"/>
                      <w:sz w:val="28"/>
                      <w:szCs w:val="21"/>
                      <w:lang w:eastAsia="pl-PL"/>
                    </w:rPr>
                    <w:t>Jezus zwyciężył, to wykonało się</w:t>
                  </w:r>
                </w:p>
                <w:p w:rsidR="00827D40" w:rsidRPr="00827D40" w:rsidRDefault="00827D40" w:rsidP="00827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center"/>
                    <w:textAlignment w:val="auto"/>
                    <w:rPr>
                      <w:rFonts w:ascii="Segoe Script" w:hAnsi="Segoe Script" w:cs="Courier New"/>
                      <w:b/>
                      <w:color w:val="FF0000"/>
                      <w:sz w:val="28"/>
                      <w:szCs w:val="21"/>
                      <w:lang w:eastAsia="pl-PL"/>
                    </w:rPr>
                  </w:pPr>
                  <w:r w:rsidRPr="00827D40">
                    <w:rPr>
                      <w:rFonts w:ascii="Segoe Script" w:hAnsi="Segoe Script" w:cs="Courier New"/>
                      <w:b/>
                      <w:color w:val="FF0000"/>
                      <w:sz w:val="28"/>
                      <w:szCs w:val="21"/>
                      <w:lang w:eastAsia="pl-PL"/>
                    </w:rPr>
                    <w:t>Szatan pokonany, Jezus złamał śmierci moc</w:t>
                  </w:r>
                </w:p>
                <w:p w:rsidR="00827D40" w:rsidRPr="00827D40" w:rsidRDefault="00827D40" w:rsidP="00827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center"/>
                    <w:textAlignment w:val="auto"/>
                    <w:rPr>
                      <w:rFonts w:ascii="Segoe Script" w:hAnsi="Segoe Script" w:cs="Courier New"/>
                      <w:b/>
                      <w:color w:val="FF0000"/>
                      <w:sz w:val="28"/>
                      <w:szCs w:val="21"/>
                      <w:lang w:eastAsia="pl-PL"/>
                    </w:rPr>
                  </w:pPr>
                  <w:r w:rsidRPr="00827D40">
                    <w:rPr>
                      <w:rFonts w:ascii="Segoe Script" w:hAnsi="Segoe Script" w:cs="Courier New"/>
                      <w:b/>
                      <w:color w:val="FF0000"/>
                      <w:sz w:val="28"/>
                      <w:szCs w:val="21"/>
                      <w:lang w:eastAsia="pl-PL"/>
                    </w:rPr>
                    <w:t>Jezus jest Panem, o alleluja,</w:t>
                  </w:r>
                </w:p>
                <w:p w:rsidR="00827D40" w:rsidRPr="00827D40" w:rsidRDefault="00827D40" w:rsidP="00827D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jc w:val="center"/>
                    <w:textAlignment w:val="auto"/>
                    <w:rPr>
                      <w:rFonts w:ascii="Segoe Script" w:hAnsi="Segoe Script" w:cs="Courier New"/>
                      <w:b/>
                      <w:color w:val="FF0000"/>
                      <w:sz w:val="28"/>
                      <w:szCs w:val="21"/>
                      <w:lang w:eastAsia="pl-PL"/>
                    </w:rPr>
                  </w:pPr>
                  <w:r w:rsidRPr="00827D40">
                    <w:rPr>
                      <w:rFonts w:ascii="Segoe Script" w:hAnsi="Segoe Script" w:cs="Courier New"/>
                      <w:b/>
                      <w:color w:val="FF0000"/>
                      <w:sz w:val="28"/>
                      <w:szCs w:val="21"/>
                      <w:lang w:eastAsia="pl-PL"/>
                    </w:rPr>
                    <w:t>Po w</w:t>
                  </w:r>
                  <w:r w:rsidR="00B23EC2">
                    <w:rPr>
                      <w:rFonts w:ascii="Segoe Script" w:hAnsi="Segoe Script" w:cs="Courier New"/>
                      <w:b/>
                      <w:color w:val="FF0000"/>
                      <w:sz w:val="28"/>
                      <w:szCs w:val="21"/>
                      <w:lang w:eastAsia="pl-PL"/>
                    </w:rPr>
                    <w:t>ieczne czasy Królem królów jest”.</w:t>
                  </w:r>
                </w:p>
                <w:p w:rsidR="009467C2" w:rsidRPr="00827D40" w:rsidRDefault="009467C2" w:rsidP="00827D40">
                  <w:pPr>
                    <w:rPr>
                      <w:rFonts w:ascii="Segoe Script" w:hAnsi="Segoe Script"/>
                      <w:szCs w:val="28"/>
                    </w:rPr>
                  </w:pPr>
                </w:p>
                <w:p w:rsidR="00B23EC2" w:rsidRDefault="00827D40" w:rsidP="00827D40">
                  <w:pPr>
                    <w:jc w:val="center"/>
                    <w:rPr>
                      <w:rFonts w:ascii="Segoe Script" w:hAnsi="Segoe Script"/>
                      <w:b/>
                      <w:color w:val="385623" w:themeColor="accent6" w:themeShade="80"/>
                      <w:sz w:val="32"/>
                      <w:szCs w:val="28"/>
                    </w:rPr>
                  </w:pPr>
                  <w:r w:rsidRPr="00827D40">
                    <w:rPr>
                      <w:rFonts w:ascii="Segoe Script" w:hAnsi="Segoe Script"/>
                      <w:b/>
                      <w:color w:val="385623" w:themeColor="accent6" w:themeShade="80"/>
                      <w:sz w:val="32"/>
                      <w:szCs w:val="28"/>
                    </w:rPr>
                    <w:t>Życzę nam wszystkim, aby</w:t>
                  </w:r>
                </w:p>
                <w:p w:rsidR="00B23EC2" w:rsidRDefault="00827D40" w:rsidP="00827D40">
                  <w:pPr>
                    <w:jc w:val="center"/>
                    <w:rPr>
                      <w:rFonts w:ascii="Segoe Script" w:hAnsi="Segoe Script"/>
                      <w:b/>
                      <w:color w:val="385623" w:themeColor="accent6" w:themeShade="80"/>
                      <w:sz w:val="32"/>
                      <w:szCs w:val="28"/>
                    </w:rPr>
                  </w:pPr>
                  <w:r w:rsidRPr="00827D40">
                    <w:rPr>
                      <w:rFonts w:ascii="Segoe Script" w:hAnsi="Segoe Script"/>
                      <w:b/>
                      <w:color w:val="385623" w:themeColor="accent6" w:themeShade="80"/>
                      <w:sz w:val="32"/>
                      <w:szCs w:val="28"/>
                    </w:rPr>
                    <w:t>Chrystus Zmartwychwstały, który</w:t>
                  </w:r>
                </w:p>
                <w:p w:rsidR="00B23EC2" w:rsidRDefault="00827D40" w:rsidP="00827D40">
                  <w:pPr>
                    <w:jc w:val="center"/>
                    <w:rPr>
                      <w:rFonts w:ascii="Segoe Script" w:hAnsi="Segoe Script"/>
                      <w:b/>
                      <w:color w:val="385623" w:themeColor="accent6" w:themeShade="80"/>
                      <w:sz w:val="32"/>
                      <w:szCs w:val="28"/>
                    </w:rPr>
                  </w:pPr>
                  <w:r w:rsidRPr="00827D40">
                    <w:rPr>
                      <w:rFonts w:ascii="Segoe Script" w:hAnsi="Segoe Script"/>
                      <w:b/>
                      <w:color w:val="385623" w:themeColor="accent6" w:themeShade="80"/>
                      <w:sz w:val="32"/>
                      <w:szCs w:val="28"/>
                    </w:rPr>
                    <w:t>niesie odrodzenie duchowe,</w:t>
                  </w:r>
                </w:p>
                <w:p w:rsidR="00B23EC2" w:rsidRDefault="00827D40" w:rsidP="00827D40">
                  <w:pPr>
                    <w:jc w:val="center"/>
                    <w:rPr>
                      <w:rFonts w:ascii="Segoe Script" w:hAnsi="Segoe Script"/>
                      <w:b/>
                      <w:color w:val="385623" w:themeColor="accent6" w:themeShade="80"/>
                      <w:sz w:val="32"/>
                      <w:szCs w:val="28"/>
                    </w:rPr>
                  </w:pPr>
                  <w:r w:rsidRPr="00827D40">
                    <w:rPr>
                      <w:rFonts w:ascii="Segoe Script" w:hAnsi="Segoe Script"/>
                      <w:b/>
                      <w:color w:val="385623" w:themeColor="accent6" w:themeShade="80"/>
                      <w:sz w:val="32"/>
                      <w:szCs w:val="28"/>
                    </w:rPr>
                    <w:t xml:space="preserve">napełnił </w:t>
                  </w:r>
                  <w:r>
                    <w:rPr>
                      <w:rFonts w:ascii="Segoe Script" w:hAnsi="Segoe Script"/>
                      <w:b/>
                      <w:color w:val="385623" w:themeColor="accent6" w:themeShade="80"/>
                      <w:sz w:val="32"/>
                      <w:szCs w:val="28"/>
                    </w:rPr>
                    <w:t xml:space="preserve">nas </w:t>
                  </w:r>
                  <w:r w:rsidRPr="00827D40">
                    <w:rPr>
                      <w:rFonts w:ascii="Segoe Script" w:hAnsi="Segoe Script"/>
                      <w:b/>
                      <w:color w:val="385623" w:themeColor="accent6" w:themeShade="80"/>
                      <w:sz w:val="32"/>
                      <w:szCs w:val="28"/>
                    </w:rPr>
                    <w:t>wszystkic</w:t>
                  </w:r>
                  <w:r>
                    <w:rPr>
                      <w:rFonts w:ascii="Segoe Script" w:hAnsi="Segoe Script"/>
                      <w:b/>
                      <w:color w:val="385623" w:themeColor="accent6" w:themeShade="80"/>
                      <w:sz w:val="32"/>
                      <w:szCs w:val="28"/>
                    </w:rPr>
                    <w:t xml:space="preserve">h </w:t>
                  </w:r>
                </w:p>
                <w:p w:rsidR="00B23EC2" w:rsidRDefault="00827D40" w:rsidP="00827D40">
                  <w:pPr>
                    <w:jc w:val="center"/>
                    <w:rPr>
                      <w:rFonts w:ascii="Segoe Script" w:hAnsi="Segoe Script"/>
                      <w:b/>
                      <w:color w:val="385623" w:themeColor="accent6" w:themeShade="80"/>
                      <w:sz w:val="32"/>
                      <w:szCs w:val="28"/>
                    </w:rPr>
                  </w:pPr>
                  <w:r>
                    <w:rPr>
                      <w:rFonts w:ascii="Segoe Script" w:hAnsi="Segoe Script"/>
                      <w:b/>
                      <w:color w:val="385623" w:themeColor="accent6" w:themeShade="80"/>
                      <w:sz w:val="32"/>
                      <w:szCs w:val="28"/>
                    </w:rPr>
                    <w:t>pokojem i wiarą.</w:t>
                  </w:r>
                  <w:r w:rsidRPr="00827D40">
                    <w:rPr>
                      <w:rFonts w:ascii="Segoe Script" w:hAnsi="Segoe Script"/>
                      <w:b/>
                      <w:color w:val="385623" w:themeColor="accent6" w:themeShade="80"/>
                      <w:sz w:val="32"/>
                      <w:szCs w:val="28"/>
                    </w:rPr>
                    <w:t xml:space="preserve"> </w:t>
                  </w:r>
                  <w:r>
                    <w:rPr>
                      <w:rFonts w:ascii="Segoe Script" w:hAnsi="Segoe Script"/>
                      <w:b/>
                      <w:color w:val="385623" w:themeColor="accent6" w:themeShade="80"/>
                      <w:sz w:val="32"/>
                      <w:szCs w:val="28"/>
                    </w:rPr>
                    <w:t>N</w:t>
                  </w:r>
                  <w:r w:rsidRPr="00827D40">
                    <w:rPr>
                      <w:rFonts w:ascii="Segoe Script" w:hAnsi="Segoe Script"/>
                      <w:b/>
                      <w:color w:val="385623" w:themeColor="accent6" w:themeShade="80"/>
                      <w:sz w:val="32"/>
                      <w:szCs w:val="28"/>
                    </w:rPr>
                    <w:t xml:space="preserve">iech </w:t>
                  </w:r>
                  <w:r w:rsidR="00B23EC2">
                    <w:rPr>
                      <w:rFonts w:ascii="Segoe Script" w:hAnsi="Segoe Script"/>
                      <w:b/>
                      <w:color w:val="385623" w:themeColor="accent6" w:themeShade="80"/>
                      <w:sz w:val="32"/>
                      <w:szCs w:val="28"/>
                    </w:rPr>
                    <w:t xml:space="preserve">da siłę </w:t>
                  </w:r>
                </w:p>
                <w:p w:rsidR="00B23EC2" w:rsidRDefault="00B23EC2" w:rsidP="00827D40">
                  <w:pPr>
                    <w:jc w:val="center"/>
                    <w:rPr>
                      <w:rFonts w:ascii="Segoe Script" w:hAnsi="Segoe Script"/>
                      <w:b/>
                      <w:color w:val="385623" w:themeColor="accent6" w:themeShade="80"/>
                      <w:sz w:val="32"/>
                      <w:szCs w:val="28"/>
                    </w:rPr>
                  </w:pPr>
                  <w:r>
                    <w:rPr>
                      <w:rFonts w:ascii="Segoe Script" w:hAnsi="Segoe Script"/>
                      <w:b/>
                      <w:color w:val="385623" w:themeColor="accent6" w:themeShade="80"/>
                      <w:sz w:val="32"/>
                      <w:szCs w:val="28"/>
                    </w:rPr>
                    <w:t xml:space="preserve">w pokonywaniu trudności </w:t>
                  </w:r>
                </w:p>
                <w:p w:rsidR="00B23EC2" w:rsidRDefault="00827D40" w:rsidP="00827D40">
                  <w:pPr>
                    <w:jc w:val="center"/>
                    <w:rPr>
                      <w:rFonts w:ascii="Segoe Script" w:hAnsi="Segoe Script"/>
                      <w:b/>
                      <w:color w:val="385623" w:themeColor="accent6" w:themeShade="80"/>
                      <w:sz w:val="32"/>
                      <w:szCs w:val="28"/>
                    </w:rPr>
                  </w:pPr>
                  <w:r w:rsidRPr="00827D40">
                    <w:rPr>
                      <w:rFonts w:ascii="Segoe Script" w:hAnsi="Segoe Script"/>
                      <w:b/>
                      <w:color w:val="385623" w:themeColor="accent6" w:themeShade="80"/>
                      <w:sz w:val="32"/>
                      <w:szCs w:val="28"/>
                    </w:rPr>
                    <w:t xml:space="preserve">i pozwoli z ufnością patrzeć </w:t>
                  </w:r>
                </w:p>
                <w:p w:rsidR="00827D40" w:rsidRPr="00827D40" w:rsidRDefault="00827D40" w:rsidP="00827D40">
                  <w:pPr>
                    <w:jc w:val="center"/>
                    <w:rPr>
                      <w:rFonts w:ascii="Segoe Script" w:hAnsi="Segoe Script"/>
                      <w:b/>
                      <w:color w:val="385623" w:themeColor="accent6" w:themeShade="80"/>
                      <w:sz w:val="32"/>
                      <w:szCs w:val="28"/>
                    </w:rPr>
                  </w:pPr>
                  <w:r w:rsidRPr="00827D40">
                    <w:rPr>
                      <w:rFonts w:ascii="Segoe Script" w:hAnsi="Segoe Script"/>
                      <w:b/>
                      <w:color w:val="385623" w:themeColor="accent6" w:themeShade="80"/>
                      <w:sz w:val="32"/>
                      <w:szCs w:val="28"/>
                    </w:rPr>
                    <w:t>w przyszłość.</w:t>
                  </w:r>
                </w:p>
                <w:p w:rsidR="00827D40" w:rsidRPr="00827D40" w:rsidRDefault="00827D40" w:rsidP="00827D40">
                  <w:pPr>
                    <w:jc w:val="center"/>
                    <w:rPr>
                      <w:rFonts w:ascii="Segoe Script" w:hAnsi="Segoe Script"/>
                      <w:b/>
                      <w:color w:val="385623" w:themeColor="accent6" w:themeShade="80"/>
                      <w:sz w:val="32"/>
                      <w:szCs w:val="28"/>
                    </w:rPr>
                  </w:pPr>
                  <w:r w:rsidRPr="00827D40">
                    <w:rPr>
                      <w:rFonts w:ascii="Segoe Script" w:hAnsi="Segoe Script"/>
                      <w:b/>
                      <w:color w:val="385623" w:themeColor="accent6" w:themeShade="80"/>
                      <w:sz w:val="32"/>
                      <w:szCs w:val="28"/>
                    </w:rPr>
                    <w:t>Ks. Zbigniew</w:t>
                  </w:r>
                </w:p>
              </w:txbxContent>
            </v:textbox>
            <w10:wrap type="square"/>
          </v:shape>
        </w:pict>
      </w:r>
      <w:r w:rsidRPr="00141869">
        <w:rPr>
          <w:rFonts w:ascii="Arial" w:hAnsi="Arial" w:cs="Arial"/>
          <w:b/>
          <w:bCs/>
          <w:noProof/>
          <w:color w:val="92742A"/>
          <w:sz w:val="36"/>
          <w:szCs w:val="36"/>
        </w:rPr>
        <w:pict>
          <v:shape id="_x0000_s1027" type="#_x0000_t202" style="position:absolute;margin-left:7.95pt;margin-top:12.75pt;width:228pt;height:45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9467C2" w:rsidRDefault="009467C2" w:rsidP="009454F4">
                  <w:pPr>
                    <w:jc w:val="center"/>
                    <w:rPr>
                      <w:noProof/>
                      <w:lang w:eastAsia="pl-PL"/>
                    </w:rPr>
                  </w:pPr>
                </w:p>
                <w:p w:rsidR="00827D40" w:rsidRDefault="00827D40" w:rsidP="009454F4">
                  <w:pPr>
                    <w:jc w:val="center"/>
                    <w:rPr>
                      <w:noProof/>
                      <w:lang w:eastAsia="pl-PL"/>
                    </w:rPr>
                  </w:pPr>
                </w:p>
                <w:p w:rsidR="00827D40" w:rsidRDefault="00827D40" w:rsidP="009454F4">
                  <w:pPr>
                    <w:jc w:val="center"/>
                    <w:rPr>
                      <w:noProof/>
                      <w:lang w:eastAsia="pl-PL"/>
                    </w:rPr>
                  </w:pPr>
                </w:p>
                <w:p w:rsidR="009467C2" w:rsidRPr="000F1C56" w:rsidRDefault="00827D40" w:rsidP="009454F4">
                  <w:pPr>
                    <w:jc w:val="center"/>
                  </w:pPr>
                  <w:r>
                    <w:rPr>
                      <w:noProof/>
                      <w:lang w:eastAsia="pl-PL"/>
                    </w:rPr>
                    <w:drawing>
                      <wp:inline distT="0" distB="0" distL="0" distR="0">
                        <wp:extent cx="2522243" cy="3371850"/>
                        <wp:effectExtent l="19050" t="0" r="0" b="0"/>
                        <wp:docPr id="1" name="Obraz 0" descr="Chrystus-Zmartwychwsta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tus-Zmartwychwstaly.jpg"/>
                                <pic:cNvPicPr/>
                              </pic:nvPicPr>
                              <pic:blipFill>
                                <a:blip r:embed="rId12"/>
                                <a:stretch>
                                  <a:fillRect/>
                                </a:stretch>
                              </pic:blipFill>
                              <pic:spPr>
                                <a:xfrm>
                                  <a:off x="0" y="0"/>
                                  <a:ext cx="2521733" cy="3371169"/>
                                </a:xfrm>
                                <a:prstGeom prst="rect">
                                  <a:avLst/>
                                </a:prstGeom>
                              </pic:spPr>
                            </pic:pic>
                          </a:graphicData>
                        </a:graphic>
                      </wp:inline>
                    </w:drawing>
                  </w:r>
                </w:p>
              </w:txbxContent>
            </v:textbox>
            <w10:wrap type="square"/>
          </v:shape>
        </w:pict>
      </w:r>
      <w:r w:rsidRPr="00141869">
        <w:rPr>
          <w:rFonts w:ascii="Arial" w:hAnsi="Arial" w:cs="Arial"/>
          <w:b/>
          <w:bCs/>
          <w:noProof/>
          <w:color w:val="92742A"/>
          <w:sz w:val="36"/>
          <w:szCs w:val="36"/>
          <w:lang w:eastAsia="pl-PL"/>
        </w:rPr>
        <w:pict>
          <v:shape id="_x0000_s1048" type="#_x0000_t202" style="position:absolute;margin-left:187.2pt;margin-top:503.65pt;width:359.35pt;height:8.15pt;z-index:251716608" strokecolor="white [3212]">
            <v:textbox style="mso-next-textbox:#_x0000_s1048">
              <w:txbxContent>
                <w:p w:rsidR="009467C2" w:rsidRPr="00A56BD5" w:rsidRDefault="009467C2" w:rsidP="00A56BD5">
                  <w:pPr>
                    <w:jc w:val="center"/>
                  </w:pPr>
                </w:p>
              </w:txbxContent>
            </v:textbox>
          </v:shape>
        </w:pict>
      </w:r>
    </w:p>
    <w:p w:rsidR="00776950" w:rsidRDefault="00141869">
      <w:pPr>
        <w:pageBreakBefore/>
        <w:spacing w:before="840"/>
        <w:jc w:val="center"/>
      </w:pPr>
      <w:r w:rsidRPr="00141869">
        <w:rPr>
          <w:rFonts w:ascii="Tahoma" w:hAnsi="Tahoma" w:cs="Tahoma"/>
          <w:b/>
          <w:bCs/>
          <w:noProof/>
          <w:color w:val="70AD47"/>
          <w:sz w:val="36"/>
          <w:szCs w:val="36"/>
        </w:rPr>
        <w:lastRenderedPageBreak/>
        <w:pict>
          <v:shape id="_x0000_s1028" type="#_x0000_t202" style="position:absolute;left:0;text-align:left;margin-left:-4.05pt;margin-top:71.85pt;width:549.75pt;height:60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9467C2" w:rsidRPr="00441278" w:rsidRDefault="009467C2" w:rsidP="00666236">
                  <w:pPr>
                    <w:rPr>
                      <w:rFonts w:ascii="Tahoma" w:hAnsi="Tahoma" w:cs="Tahoma"/>
                      <w:color w:val="538135" w:themeColor="accent6" w:themeShade="BF"/>
                      <w:sz w:val="28"/>
                      <w:szCs w:val="28"/>
                      <w:lang w:eastAsia="pl-PL"/>
                    </w:rPr>
                  </w:pPr>
                  <w:r w:rsidRPr="00666236">
                    <w:rPr>
                      <w:rFonts w:ascii="Tahoma" w:hAnsi="Tahoma" w:cs="Tahoma"/>
                      <w:b/>
                      <w:color w:val="538135" w:themeColor="accent6" w:themeShade="BF"/>
                      <w:sz w:val="36"/>
                      <w:szCs w:val="24"/>
                    </w:rPr>
                    <w:t>J 20, 1-9</w:t>
                  </w:r>
                  <w:r w:rsidRPr="00666236">
                    <w:rPr>
                      <w:rFonts w:ascii="Tahoma" w:hAnsi="Tahoma" w:cs="Tahoma"/>
                      <w:b/>
                      <w:color w:val="538135" w:themeColor="accent6" w:themeShade="BF"/>
                      <w:sz w:val="36"/>
                      <w:szCs w:val="24"/>
                    </w:rPr>
                    <w:tab/>
                  </w:r>
                  <w:r w:rsidRPr="00666236">
                    <w:rPr>
                      <w:rFonts w:ascii="Tahoma" w:hAnsi="Tahoma" w:cs="Tahoma"/>
                      <w:b/>
                      <w:color w:val="538135" w:themeColor="accent6" w:themeShade="BF"/>
                      <w:sz w:val="36"/>
                      <w:szCs w:val="24"/>
                    </w:rPr>
                    <w:tab/>
                  </w:r>
                  <w:r w:rsidRPr="00666236">
                    <w:rPr>
                      <w:rFonts w:ascii="Tahoma" w:hAnsi="Tahoma" w:cs="Tahoma"/>
                      <w:b/>
                      <w:color w:val="538135" w:themeColor="accent6" w:themeShade="BF"/>
                      <w:sz w:val="36"/>
                      <w:szCs w:val="24"/>
                    </w:rPr>
                    <w:tab/>
                  </w:r>
                  <w:r w:rsidRPr="00666236">
                    <w:rPr>
                      <w:rFonts w:ascii="Tahoma" w:hAnsi="Tahoma" w:cs="Tahoma"/>
                      <w:b/>
                      <w:color w:val="538135" w:themeColor="accent6" w:themeShade="BF"/>
                      <w:sz w:val="36"/>
                      <w:szCs w:val="24"/>
                    </w:rPr>
                    <w:tab/>
                  </w:r>
                  <w:r w:rsidRPr="00666236">
                    <w:rPr>
                      <w:rFonts w:ascii="Tahoma" w:hAnsi="Tahoma" w:cs="Tahoma"/>
                      <w:b/>
                      <w:color w:val="538135" w:themeColor="accent6" w:themeShade="BF"/>
                      <w:sz w:val="36"/>
                      <w:szCs w:val="24"/>
                    </w:rPr>
                    <w:tab/>
                  </w:r>
                </w:p>
                <w:p w:rsidR="009467C2" w:rsidRPr="00441278" w:rsidRDefault="009467C2" w:rsidP="00666236">
                  <w:pPr>
                    <w:shd w:val="clear" w:color="auto" w:fill="FFFFFF"/>
                    <w:spacing w:before="100" w:after="100" w:line="240" w:lineRule="auto"/>
                    <w:outlineLvl w:val="3"/>
                    <w:rPr>
                      <w:rFonts w:ascii="Tahoma" w:hAnsi="Tahoma" w:cs="Tahoma"/>
                      <w:color w:val="538135" w:themeColor="accent6" w:themeShade="BF"/>
                      <w:sz w:val="28"/>
                      <w:szCs w:val="28"/>
                      <w:lang w:eastAsia="pl-PL"/>
                    </w:rPr>
                  </w:pPr>
                  <w:r w:rsidRPr="00666236">
                    <w:rPr>
                      <w:rFonts w:ascii="Tahoma" w:hAnsi="Tahoma" w:cs="Tahoma"/>
                      <w:i/>
                      <w:iCs/>
                      <w:color w:val="538135" w:themeColor="accent6" w:themeShade="BF"/>
                      <w:sz w:val="28"/>
                      <w:szCs w:val="28"/>
                      <w:lang w:eastAsia="pl-PL"/>
                    </w:rPr>
                    <w:t>Apostołowie przy grobie Zmartwychwstałego</w:t>
                  </w:r>
                </w:p>
                <w:p w:rsidR="009467C2" w:rsidRPr="00441278" w:rsidRDefault="009467C2" w:rsidP="00666236">
                  <w:pPr>
                    <w:shd w:val="clear" w:color="auto" w:fill="FFFFFF"/>
                    <w:spacing w:after="100" w:line="240" w:lineRule="auto"/>
                    <w:ind w:firstLine="708"/>
                    <w:jc w:val="both"/>
                    <w:rPr>
                      <w:rFonts w:ascii="Tahoma" w:hAnsi="Tahoma" w:cs="Tahoma"/>
                      <w:color w:val="333333"/>
                      <w:sz w:val="28"/>
                      <w:szCs w:val="28"/>
                      <w:lang w:eastAsia="pl-PL"/>
                    </w:rPr>
                  </w:pPr>
                  <w:r w:rsidRPr="00441278">
                    <w:rPr>
                      <w:rFonts w:ascii="Tahoma" w:hAnsi="Tahoma" w:cs="Tahoma"/>
                      <w:color w:val="333333"/>
                      <w:sz w:val="28"/>
                      <w:szCs w:val="28"/>
                      <w:lang w:eastAsia="pl-PL"/>
                    </w:rPr>
                    <w:t>Pierwszego dnia po szabacie, wczesnym rankiem, gdy jeszcze było ciemno, Maria Magdalena udała się do grobu i zobaczyła kamień odsunięty od grobu. Pobiegła więc i przybyła do Szymona Piotra oraz do drugiego ucznia, którego Jezus kochał, i rzekła do nich: «Zabrano Pana z grobu i nie wiemy, gdzie Go położono».</w:t>
                  </w:r>
                </w:p>
                <w:p w:rsidR="009467C2" w:rsidRPr="00441278" w:rsidRDefault="009467C2" w:rsidP="00666236">
                  <w:pPr>
                    <w:shd w:val="clear" w:color="auto" w:fill="FFFFFF"/>
                    <w:spacing w:after="100" w:line="240" w:lineRule="auto"/>
                    <w:jc w:val="both"/>
                    <w:rPr>
                      <w:rFonts w:ascii="Tahoma" w:hAnsi="Tahoma" w:cs="Tahoma"/>
                      <w:color w:val="333333"/>
                      <w:sz w:val="28"/>
                      <w:szCs w:val="28"/>
                      <w:lang w:eastAsia="pl-PL"/>
                    </w:rPr>
                  </w:pPr>
                  <w:r w:rsidRPr="00441278">
                    <w:rPr>
                      <w:rFonts w:ascii="Tahoma" w:hAnsi="Tahoma" w:cs="Tahoma"/>
                      <w:color w:val="333333"/>
                      <w:sz w:val="28"/>
                      <w:szCs w:val="28"/>
                      <w:lang w:eastAsia="pl-PL"/>
                    </w:rPr>
                    <w:t>Wyszedł więc Piotr i ów drugi uczeń i szli do grobu. Biegli obydwaj razem, lecz ów drugi uczeń wyprzedził Piotra i przybył pierwszy do grobu. A kiedy się nachylił, zobaczył leżące płótna, jednakże nie wszedł do środka.</w:t>
                  </w:r>
                </w:p>
                <w:p w:rsidR="009467C2" w:rsidRPr="00441278" w:rsidRDefault="009467C2" w:rsidP="00666236">
                  <w:pPr>
                    <w:shd w:val="clear" w:color="auto" w:fill="FFFFFF"/>
                    <w:spacing w:after="100" w:line="240" w:lineRule="auto"/>
                    <w:jc w:val="both"/>
                    <w:rPr>
                      <w:rFonts w:ascii="Tahoma" w:hAnsi="Tahoma" w:cs="Tahoma"/>
                      <w:color w:val="333333"/>
                      <w:sz w:val="28"/>
                      <w:szCs w:val="28"/>
                      <w:lang w:eastAsia="pl-PL"/>
                    </w:rPr>
                  </w:pPr>
                  <w:r w:rsidRPr="00441278">
                    <w:rPr>
                      <w:rFonts w:ascii="Tahoma" w:hAnsi="Tahoma" w:cs="Tahoma"/>
                      <w:color w:val="333333"/>
                      <w:sz w:val="28"/>
                      <w:szCs w:val="28"/>
                      <w:lang w:eastAsia="pl-PL"/>
                    </w:rPr>
                    <w:t>Nadszedł potem także Szymon Piotr, idący za nim. Wszedł on do wnętrza grobu i ujrzał leżące płótna oraz chustę, która była na Jego głowie, leżącą nie razem z płótnami, ale oddzielnie zwiniętą w jednym miejscu. Wtedy wszedł do wnętrza także i ów drugi uczeń, który przybył pierwszy do grobu. Ujrzał i uwierzył. Dotąd bowiem nie rozumieli jeszcze Pisma, które mówi, że On ma powstać z martwych.</w:t>
                  </w:r>
                </w:p>
                <w:p w:rsidR="009467C2" w:rsidRDefault="009467C2" w:rsidP="00666236">
                  <w:pPr>
                    <w:pStyle w:val="Nagwek2"/>
                    <w:shd w:val="clear" w:color="auto" w:fill="FFFFFF"/>
                    <w:rPr>
                      <w:rFonts w:ascii="Tahoma" w:hAnsi="Tahoma" w:cs="Tahoma"/>
                      <w:bCs w:val="0"/>
                      <w:color w:val="538135" w:themeColor="accent6" w:themeShade="BF"/>
                      <w:sz w:val="36"/>
                      <w:szCs w:val="28"/>
                    </w:rPr>
                  </w:pPr>
                  <w:r>
                    <w:rPr>
                      <w:rFonts w:ascii="Tahoma" w:hAnsi="Tahoma" w:cs="Tahoma"/>
                      <w:bCs w:val="0"/>
                      <w:color w:val="538135" w:themeColor="accent6" w:themeShade="BF"/>
                      <w:sz w:val="36"/>
                      <w:szCs w:val="28"/>
                    </w:rPr>
                    <w:t>Poniedziałek Wielkanocny</w:t>
                  </w:r>
                </w:p>
                <w:p w:rsidR="009467C2" w:rsidRPr="00666236" w:rsidRDefault="009467C2" w:rsidP="00666236">
                  <w:pPr>
                    <w:pStyle w:val="Nagwek2"/>
                    <w:shd w:val="clear" w:color="auto" w:fill="FFFFFF"/>
                    <w:rPr>
                      <w:rFonts w:ascii="Tahoma" w:hAnsi="Tahoma" w:cs="Tahoma"/>
                      <w:bCs w:val="0"/>
                      <w:color w:val="538135" w:themeColor="accent6" w:themeShade="BF"/>
                      <w:sz w:val="36"/>
                      <w:szCs w:val="28"/>
                    </w:rPr>
                  </w:pPr>
                  <w:proofErr w:type="spellStart"/>
                  <w:r w:rsidRPr="00666236">
                    <w:rPr>
                      <w:rFonts w:ascii="Tahoma" w:hAnsi="Tahoma" w:cs="Tahoma"/>
                      <w:bCs w:val="0"/>
                      <w:color w:val="538135" w:themeColor="accent6" w:themeShade="BF"/>
                      <w:sz w:val="36"/>
                      <w:szCs w:val="28"/>
                    </w:rPr>
                    <w:t>Mt</w:t>
                  </w:r>
                  <w:proofErr w:type="spellEnd"/>
                  <w:r w:rsidRPr="00666236">
                    <w:rPr>
                      <w:rFonts w:ascii="Tahoma" w:hAnsi="Tahoma" w:cs="Tahoma"/>
                      <w:bCs w:val="0"/>
                      <w:color w:val="538135" w:themeColor="accent6" w:themeShade="BF"/>
                      <w:sz w:val="36"/>
                      <w:szCs w:val="28"/>
                    </w:rPr>
                    <w:t xml:space="preserve"> 28, 8-15</w:t>
                  </w:r>
                </w:p>
                <w:p w:rsidR="009467C2" w:rsidRPr="00666236" w:rsidRDefault="009467C2" w:rsidP="00666236">
                  <w:pPr>
                    <w:pStyle w:val="Nagwek4"/>
                    <w:shd w:val="clear" w:color="auto" w:fill="FFFFFF"/>
                    <w:rPr>
                      <w:rFonts w:ascii="Tahoma" w:hAnsi="Tahoma" w:cs="Tahoma"/>
                      <w:b w:val="0"/>
                      <w:bCs w:val="0"/>
                      <w:i w:val="0"/>
                      <w:color w:val="538135" w:themeColor="accent6" w:themeShade="BF"/>
                      <w:sz w:val="28"/>
                      <w:szCs w:val="28"/>
                    </w:rPr>
                  </w:pPr>
                  <w:r w:rsidRPr="00666236">
                    <w:rPr>
                      <w:rStyle w:val="Uwydatnienie"/>
                      <w:rFonts w:ascii="Tahoma" w:hAnsi="Tahoma" w:cs="Tahoma"/>
                      <w:b w:val="0"/>
                      <w:bCs w:val="0"/>
                      <w:i/>
                      <w:color w:val="538135" w:themeColor="accent6" w:themeShade="BF"/>
                      <w:sz w:val="28"/>
                      <w:szCs w:val="28"/>
                    </w:rPr>
                    <w:t>Chrystus zmartwychwstały ukazuje się niewiastom</w:t>
                  </w:r>
                </w:p>
                <w:p w:rsidR="009467C2" w:rsidRPr="00441278" w:rsidRDefault="009467C2" w:rsidP="00666236">
                  <w:pPr>
                    <w:pStyle w:val="NormalnyWeb"/>
                    <w:shd w:val="clear" w:color="auto" w:fill="FFFFFF"/>
                    <w:spacing w:before="0"/>
                    <w:ind w:firstLine="708"/>
                    <w:jc w:val="both"/>
                    <w:rPr>
                      <w:rFonts w:ascii="Tahoma" w:hAnsi="Tahoma" w:cs="Tahoma"/>
                      <w:color w:val="333333"/>
                      <w:sz w:val="28"/>
                      <w:szCs w:val="28"/>
                    </w:rPr>
                  </w:pPr>
                  <w:r w:rsidRPr="00441278">
                    <w:rPr>
                      <w:rFonts w:ascii="Tahoma" w:hAnsi="Tahoma" w:cs="Tahoma"/>
                      <w:color w:val="333333"/>
                      <w:sz w:val="28"/>
                      <w:szCs w:val="28"/>
                    </w:rPr>
                    <w:t>Gdy anioł przemówił do niewiast, one pośpiesznie oddaliły się od grobu, z bojaźnią i wielką radością, i pobiegły oznajmić to Jego uczniom.</w:t>
                  </w:r>
                </w:p>
                <w:p w:rsidR="009467C2" w:rsidRPr="00441278" w:rsidRDefault="009467C2" w:rsidP="00666236">
                  <w:pPr>
                    <w:pStyle w:val="NormalnyWeb"/>
                    <w:shd w:val="clear" w:color="auto" w:fill="FFFFFF"/>
                    <w:spacing w:before="0"/>
                    <w:jc w:val="both"/>
                    <w:rPr>
                      <w:rFonts w:ascii="Tahoma" w:hAnsi="Tahoma" w:cs="Tahoma"/>
                      <w:color w:val="333333"/>
                      <w:sz w:val="28"/>
                      <w:szCs w:val="28"/>
                    </w:rPr>
                  </w:pPr>
                  <w:r w:rsidRPr="00441278">
                    <w:rPr>
                      <w:rFonts w:ascii="Tahoma" w:hAnsi="Tahoma" w:cs="Tahoma"/>
                      <w:color w:val="333333"/>
                      <w:sz w:val="28"/>
                      <w:szCs w:val="28"/>
                    </w:rPr>
                    <w:t>A oto Jezus stanął przed nimi, mówiąc: «Witajcie!» One podeszły do Niego, objęły Go za nogi i oddały Mu pokłon. A Jezus rzekł do nich: «Nie bójcie się! Idźcie i oznajmijcie moim braciom: niech udadzą się do Galilei, tam Mnie zobaczą».</w:t>
                  </w:r>
                </w:p>
                <w:p w:rsidR="009467C2" w:rsidRPr="00441278" w:rsidRDefault="009467C2" w:rsidP="00666236">
                  <w:pPr>
                    <w:pStyle w:val="NormalnyWeb"/>
                    <w:shd w:val="clear" w:color="auto" w:fill="FFFFFF"/>
                    <w:spacing w:before="0"/>
                    <w:jc w:val="both"/>
                    <w:rPr>
                      <w:rFonts w:ascii="Tahoma" w:hAnsi="Tahoma" w:cs="Tahoma"/>
                      <w:color w:val="333333"/>
                      <w:sz w:val="28"/>
                      <w:szCs w:val="28"/>
                    </w:rPr>
                  </w:pPr>
                  <w:r w:rsidRPr="00441278">
                    <w:rPr>
                      <w:rFonts w:ascii="Tahoma" w:hAnsi="Tahoma" w:cs="Tahoma"/>
                      <w:color w:val="333333"/>
                      <w:sz w:val="28"/>
                      <w:szCs w:val="28"/>
                    </w:rPr>
                    <w:t>Gdy one były w drodze, niektórzy ze straży przyszli do miasta i powiadomili arcykapłanów o wszystkim, co zaszło. Ci zebrali się ze starszymi, a po naradzie dali żołnierzom sporo pieniędzy i rzekli: «Rozpowiadajcie tak: Jego uczniowie przyszli w nocy i wykradli Go, gdy spaliśmy. A gdyby to doszło do uszu namiestnika, my z nim pomówimy i wybawimy was z kłopotu».</w:t>
                  </w:r>
                </w:p>
                <w:p w:rsidR="009467C2" w:rsidRPr="00441278" w:rsidRDefault="009467C2" w:rsidP="00666236">
                  <w:pPr>
                    <w:pStyle w:val="NormalnyWeb"/>
                    <w:shd w:val="clear" w:color="auto" w:fill="FFFFFF"/>
                    <w:spacing w:before="0"/>
                    <w:jc w:val="both"/>
                    <w:rPr>
                      <w:rFonts w:ascii="Tahoma" w:hAnsi="Tahoma" w:cs="Tahoma"/>
                      <w:color w:val="333333"/>
                      <w:sz w:val="28"/>
                      <w:szCs w:val="28"/>
                    </w:rPr>
                  </w:pPr>
                  <w:r w:rsidRPr="00441278">
                    <w:rPr>
                      <w:rFonts w:ascii="Tahoma" w:hAnsi="Tahoma" w:cs="Tahoma"/>
                      <w:color w:val="333333"/>
                      <w:sz w:val="28"/>
                      <w:szCs w:val="28"/>
                    </w:rPr>
                    <w:t>Ci więc wzięli pieniądze i uczynili, jak ich pouczono. I tak rozniosła się ta pogłoska między Żydami, i trwa aż do dnia dzisiejszego.</w:t>
                  </w:r>
                </w:p>
                <w:p w:rsidR="009467C2" w:rsidRPr="009135E6" w:rsidRDefault="009467C2" w:rsidP="00A87264">
                  <w:pPr>
                    <w:rPr>
                      <w:rFonts w:ascii="Tahoma" w:hAnsi="Tahoma" w:cs="Tahoma"/>
                      <w:b/>
                      <w:color w:val="FF0000"/>
                      <w:sz w:val="36"/>
                      <w:szCs w:val="24"/>
                    </w:rPr>
                  </w:pPr>
                </w:p>
              </w:txbxContent>
            </v:textbox>
            <w10:wrap type="square"/>
          </v:shape>
        </w:pict>
      </w:r>
      <w:r w:rsidRPr="00141869">
        <w:rPr>
          <w:rFonts w:ascii="Tahoma" w:hAnsi="Tahoma" w:cs="Tahoma"/>
          <w:b/>
          <w:bCs/>
          <w:noProof/>
          <w:color w:val="70AD47"/>
          <w:sz w:val="36"/>
          <w:szCs w:val="36"/>
        </w:rPr>
        <w:pict>
          <v:shape id="Pole tekstowe 141" o:spid="_x0000_s1029" type="#_x0000_t202" style="position:absolute;left:0;text-align:left;margin-left:586.2pt;margin-top:64.75pt;width:5.25pt;height:39.5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9467C2" w:rsidRDefault="009467C2" w:rsidP="00513045">
                  <w:pPr>
                    <w:spacing w:after="240" w:line="240" w:lineRule="auto"/>
                    <w:jc w:val="both"/>
                    <w:rPr>
                      <w:rFonts w:ascii="Tahoma" w:hAnsi="Tahoma" w:cs="Tahoma"/>
                      <w:caps/>
                      <w:color w:val="7030A0"/>
                      <w:sz w:val="32"/>
                      <w:szCs w:val="32"/>
                    </w:rPr>
                  </w:pPr>
                </w:p>
                <w:p w:rsidR="009467C2" w:rsidRDefault="009467C2" w:rsidP="00C927EF"/>
                <w:p w:rsidR="009467C2" w:rsidRPr="009135E6" w:rsidRDefault="009467C2" w:rsidP="00C927EF">
                  <w:pPr>
                    <w:jc w:val="both"/>
                    <w:rPr>
                      <w:rFonts w:ascii="Tahoma" w:hAnsi="Tahoma" w:cs="Tahoma"/>
                      <w:sz w:val="36"/>
                    </w:rPr>
                  </w:pPr>
                </w:p>
              </w:txbxContent>
            </v:textbox>
            <w10:wrap type="square" anchorx="margin" anchory="margin"/>
          </v:shape>
        </w:pict>
      </w:r>
      <w:r w:rsidR="004923D3">
        <w:rPr>
          <w:rFonts w:ascii="Tahoma" w:hAnsi="Tahoma" w:cs="Tahoma"/>
          <w:b/>
          <w:bCs/>
          <w:color w:val="70AD47"/>
          <w:sz w:val="36"/>
          <w:szCs w:val="36"/>
        </w:rPr>
        <w:t xml:space="preserve">EWANGELIA NA DZIŚ </w:t>
      </w:r>
    </w:p>
    <w:p w:rsidR="00776950" w:rsidRPr="00782F8A" w:rsidRDefault="00141869" w:rsidP="00782F8A">
      <w:pPr>
        <w:pageBreakBefore/>
        <w:spacing w:before="840"/>
        <w:jc w:val="center"/>
        <w:rPr>
          <w:rFonts w:ascii="Tahoma" w:hAnsi="Tahoma" w:cs="Tahoma"/>
          <w:b/>
          <w:color w:val="70AD47" w:themeColor="accent6"/>
        </w:rPr>
      </w:pPr>
      <w:r w:rsidRPr="00141869">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492320">
        <w:rPr>
          <w:rFonts w:ascii="Tahoma" w:hAnsi="Tahoma" w:cs="Tahoma"/>
          <w:b/>
          <w:color w:val="70AD47" w:themeColor="accent6"/>
          <w:sz w:val="36"/>
          <w:szCs w:val="36"/>
        </w:rPr>
        <w:t>Przewodnik po wierze</w:t>
      </w:r>
    </w:p>
    <w:p w:rsidR="00156BF9" w:rsidRPr="00666236" w:rsidRDefault="00666236" w:rsidP="00156BF9">
      <w:pPr>
        <w:pStyle w:val="NormalnyWeb"/>
        <w:shd w:val="clear" w:color="auto" w:fill="FFFFFF"/>
        <w:spacing w:before="0" w:after="0"/>
        <w:jc w:val="center"/>
        <w:rPr>
          <w:rFonts w:ascii="Tahoma" w:hAnsi="Tahoma" w:cs="Tahoma"/>
          <w:color w:val="538135" w:themeColor="accent6" w:themeShade="BF"/>
          <w:sz w:val="40"/>
          <w:szCs w:val="18"/>
        </w:rPr>
      </w:pPr>
      <w:r w:rsidRPr="00666236">
        <w:rPr>
          <w:rStyle w:val="Pogrubienie"/>
          <w:rFonts w:ascii="Tahoma" w:hAnsi="Tahoma" w:cs="Tahoma"/>
          <w:color w:val="538135" w:themeColor="accent6" w:themeShade="BF"/>
          <w:sz w:val="40"/>
          <w:szCs w:val="18"/>
        </w:rPr>
        <w:t>Niedziela Zmartwychwstania Pańskiego</w:t>
      </w:r>
    </w:p>
    <w:p w:rsidR="00776950" w:rsidRDefault="00141869" w:rsidP="009E159F">
      <w:pPr>
        <w:spacing w:before="360" w:line="240" w:lineRule="auto"/>
        <w:jc w:val="center"/>
        <w:rPr>
          <w:rFonts w:ascii="Tahoma" w:hAnsi="Tahoma" w:cs="Tahoma"/>
          <w:b/>
          <w:bCs/>
          <w:color w:val="92742A"/>
          <w:sz w:val="40"/>
          <w:szCs w:val="36"/>
        </w:rPr>
      </w:pPr>
      <w:r w:rsidRPr="00141869">
        <w:rPr>
          <w:rFonts w:ascii="Tahoma" w:hAnsi="Tahoma" w:cs="Tahoma"/>
          <w:noProof/>
          <w:color w:val="385623" w:themeColor="accent6" w:themeShade="80"/>
          <w:sz w:val="36"/>
          <w:szCs w:val="32"/>
        </w:rPr>
        <w:pict>
          <v:shape id="_x0000_s1036" type="#_x0000_t202" style="position:absolute;left:0;text-align:left;margin-left:0;margin-top:18.7pt;width:554.05pt;height:556.35pt;z-index:251707392;mso-position-horizontal:center;mso-width-relative:margin;mso-height-relative:margin" strokecolor="white [3212]">
            <v:textbox style="mso-next-textbox:#_x0000_s1036">
              <w:txbxContent>
                <w:p w:rsidR="009467C2" w:rsidRPr="00C36911" w:rsidRDefault="009467C2" w:rsidP="00666236">
                  <w:pPr>
                    <w:jc w:val="both"/>
                    <w:rPr>
                      <w:rFonts w:ascii="Tahoma" w:hAnsi="Tahoma" w:cs="Tahoma"/>
                      <w:sz w:val="28"/>
                      <w:szCs w:val="26"/>
                    </w:rPr>
                  </w:pPr>
                  <w:r w:rsidRPr="00C36911">
                    <w:rPr>
                      <w:rFonts w:ascii="Tahoma" w:hAnsi="Tahoma" w:cs="Tahoma"/>
                      <w:b/>
                      <w:color w:val="385623" w:themeColor="accent6" w:themeShade="80"/>
                      <w:sz w:val="28"/>
                      <w:szCs w:val="26"/>
                    </w:rPr>
                    <w:t>Tradycja</w:t>
                  </w:r>
                  <w:r w:rsidRPr="00C36911">
                    <w:rPr>
                      <w:rFonts w:ascii="Tahoma" w:hAnsi="Tahoma" w:cs="Tahoma"/>
                      <w:sz w:val="28"/>
                      <w:szCs w:val="26"/>
                    </w:rPr>
                    <w:tab/>
                  </w:r>
                  <w:r w:rsidRPr="00C36911">
                    <w:rPr>
                      <w:rFonts w:ascii="Tahoma" w:hAnsi="Tahoma" w:cs="Tahoma"/>
                      <w:sz w:val="28"/>
                      <w:szCs w:val="26"/>
                    </w:rPr>
                    <w:tab/>
                  </w:r>
                  <w:r w:rsidRPr="00C36911">
                    <w:rPr>
                      <w:rFonts w:ascii="Tahoma" w:hAnsi="Tahoma" w:cs="Tahoma"/>
                      <w:sz w:val="28"/>
                      <w:szCs w:val="26"/>
                    </w:rPr>
                    <w:tab/>
                    <w:t xml:space="preserve">Wielkanoc jest najstarszym i najważniejszym świętem w Kościele chrześcijańskim. Swój początek wzięło od żydowskiej Paschy, czyli wyjścia Narodu Wybranego z niewoli egipskiej do Ziemi Obiecanej. Żydzi świętowali Paschę czternastego dnia księżycowego miesiąca Nissan. Podczas takiego święta miało mieć miejsce również Zmartwychwstanie Chrystusa. Początkowo misterium wielkanocne nie miało ściśle określonej daty. Nastąpiło to dopiero podczas soboru nicejskiego w 325 roku. Ustalono, że Wielkanoc w Kościele obchodzona będzie zawsze w pierwszą niedzielę po wiosennej pełni księżyca. Biblijne wydarzenia rozegrały się w dalekiej Palestynie blisko dwa tysiące lat temu, jednak do dzisiejszego dnia historia ta jest bardzo żywa i budzi emocje. Poszczególne miejsca Męki Pańskiej są odwiedzane przez pielgrzymów całego świata. </w:t>
                  </w:r>
                </w:p>
                <w:p w:rsidR="009467C2" w:rsidRPr="00C36911" w:rsidRDefault="009467C2" w:rsidP="00666236">
                  <w:pPr>
                    <w:jc w:val="both"/>
                    <w:rPr>
                      <w:rFonts w:ascii="Tahoma" w:hAnsi="Tahoma" w:cs="Tahoma"/>
                      <w:sz w:val="28"/>
                      <w:szCs w:val="26"/>
                    </w:rPr>
                  </w:pPr>
                  <w:r w:rsidRPr="00C36911">
                    <w:rPr>
                      <w:rFonts w:ascii="Tahoma" w:hAnsi="Tahoma" w:cs="Tahoma"/>
                      <w:b/>
                      <w:color w:val="385623" w:themeColor="accent6" w:themeShade="80"/>
                      <w:sz w:val="28"/>
                      <w:szCs w:val="26"/>
                    </w:rPr>
                    <w:t>Droga Krzyżowa</w:t>
                  </w:r>
                  <w:r w:rsidRPr="00C36911">
                    <w:rPr>
                      <w:rFonts w:ascii="Tahoma" w:hAnsi="Tahoma" w:cs="Tahoma"/>
                      <w:sz w:val="28"/>
                      <w:szCs w:val="26"/>
                    </w:rPr>
                    <w:tab/>
                  </w:r>
                  <w:r w:rsidRPr="00C36911">
                    <w:rPr>
                      <w:rFonts w:ascii="Tahoma" w:hAnsi="Tahoma" w:cs="Tahoma"/>
                      <w:sz w:val="28"/>
                      <w:szCs w:val="26"/>
                    </w:rPr>
                    <w:tab/>
                    <w:t>Trasa nie jest autentyczna, a jedynie przypuszczalna. Miasto w ciągu dwóch tysiącleci było wielokrotnie burzone. Stacje Drogi Krzyżowej zaczynają się od dziedzińca szkoły muzułmańskiej, miejsca w którym Piłat miał skazać Jezusa na ukrzyżowanie, a kończą się w kościele Bożego Grobu. Widoczny jest też akcent polski. Mianowicie, cztery z czternastu akcji zostały odnowione przez Polaków ozdobione rzeźbami Tadeusza Zielińskiego. Liczba stacji na przestrzeni wieków zmieniała się wielokrotnie. Obecna ilość datuje się od roku 1584.</w:t>
                  </w:r>
                </w:p>
                <w:p w:rsidR="009467C2" w:rsidRPr="00C36911" w:rsidRDefault="009467C2" w:rsidP="00666236">
                  <w:pPr>
                    <w:jc w:val="both"/>
                    <w:rPr>
                      <w:rFonts w:ascii="Tahoma" w:hAnsi="Tahoma" w:cs="Tahoma"/>
                      <w:sz w:val="28"/>
                      <w:szCs w:val="26"/>
                    </w:rPr>
                  </w:pPr>
                  <w:r w:rsidRPr="00C36911">
                    <w:rPr>
                      <w:rFonts w:ascii="Tahoma" w:hAnsi="Tahoma" w:cs="Tahoma"/>
                      <w:b/>
                      <w:color w:val="385623" w:themeColor="accent6" w:themeShade="80"/>
                      <w:sz w:val="28"/>
                      <w:szCs w:val="26"/>
                    </w:rPr>
                    <w:t>Góra Golgota</w:t>
                  </w:r>
                  <w:r w:rsidRPr="00C36911">
                    <w:rPr>
                      <w:rFonts w:ascii="Tahoma" w:hAnsi="Tahoma" w:cs="Tahoma"/>
                      <w:sz w:val="28"/>
                      <w:szCs w:val="26"/>
                    </w:rPr>
                    <w:tab/>
                  </w:r>
                  <w:r w:rsidRPr="00C36911">
                    <w:rPr>
                      <w:rFonts w:ascii="Tahoma" w:hAnsi="Tahoma" w:cs="Tahoma"/>
                      <w:sz w:val="28"/>
                      <w:szCs w:val="26"/>
                    </w:rPr>
                    <w:tab/>
                    <w:t xml:space="preserve">Zachowała się do dzisiejszego dnia. Ewangeliści nazywają Kalwarię, tzn. – </w:t>
                  </w:r>
                  <w:r w:rsidRPr="00C36911">
                    <w:rPr>
                      <w:rFonts w:ascii="Tahoma" w:hAnsi="Tahoma" w:cs="Tahoma"/>
                      <w:i/>
                      <w:sz w:val="28"/>
                      <w:szCs w:val="26"/>
                    </w:rPr>
                    <w:t>miejsce czaszki,</w:t>
                  </w:r>
                  <w:r w:rsidRPr="00C36911">
                    <w:rPr>
                      <w:rFonts w:ascii="Tahoma" w:hAnsi="Tahoma" w:cs="Tahoma"/>
                      <w:sz w:val="28"/>
                      <w:szCs w:val="26"/>
                    </w:rPr>
                    <w:t xml:space="preserve"> gdyż pagórek jest niezarośnięty, a swoim kształtem przypomina czaszkę. Golgota wchodzi dziś w skład bazyliki Grobu Pańskiego. Prowadzi na nią 18 schodków. Na szczycie usytuowany jest ołtarz z otworem obitym pozłacaną blachą, w którym miał stać krzyż</w:t>
                  </w:r>
                  <w:r w:rsidRPr="00C36911">
                    <w:rPr>
                      <w:rFonts w:ascii="Times New Roman" w:hAnsi="Times New Roman"/>
                      <w:sz w:val="28"/>
                      <w:szCs w:val="26"/>
                    </w:rPr>
                    <w:t xml:space="preserve"> </w:t>
                  </w:r>
                  <w:r w:rsidRPr="00C36911">
                    <w:rPr>
                      <w:rFonts w:ascii="Tahoma" w:hAnsi="Tahoma" w:cs="Tahoma"/>
                      <w:sz w:val="28"/>
                      <w:szCs w:val="26"/>
                    </w:rPr>
                    <w:t>Chrystusa. Z boku ołtarza znajdują się dwa otwory, w których miały stać krzyże łotrów. U stóp schodów wiodących na Golgotę jest kapliczka Adama. Według legendy Noe miał przynieść tu właśnie kości praojca Adama.</w:t>
                  </w:r>
                </w:p>
                <w:p w:rsidR="009467C2" w:rsidRPr="00035DB3" w:rsidRDefault="009467C2" w:rsidP="00666236">
                  <w:pPr>
                    <w:pStyle w:val="NormalnyWeb"/>
                    <w:shd w:val="clear" w:color="auto" w:fill="FFFFFF"/>
                    <w:spacing w:before="0" w:after="0"/>
                    <w:jc w:val="both"/>
                    <w:rPr>
                      <w:rFonts w:ascii="Tahoma" w:hAnsi="Tahoma" w:cs="Tahoma"/>
                      <w:color w:val="000000"/>
                      <w:sz w:val="28"/>
                      <w:szCs w:val="18"/>
                    </w:rPr>
                  </w:pPr>
                  <w:r w:rsidRPr="00C36911">
                    <w:rPr>
                      <w:rFonts w:ascii="Tahoma" w:hAnsi="Tahoma" w:cs="Tahoma"/>
                      <w:b/>
                      <w:color w:val="385623" w:themeColor="accent6" w:themeShade="80"/>
                      <w:sz w:val="28"/>
                      <w:szCs w:val="28"/>
                    </w:rPr>
                    <w:t>Bazylika Bożego Grobu</w:t>
                  </w:r>
                  <w:r w:rsidRPr="00C36911">
                    <w:rPr>
                      <w:rFonts w:ascii="Tahoma" w:hAnsi="Tahoma" w:cs="Tahoma"/>
                      <w:sz w:val="28"/>
                      <w:szCs w:val="28"/>
                    </w:rPr>
                    <w:tab/>
                  </w:r>
                  <w:r w:rsidRPr="00C36911">
                    <w:rPr>
                      <w:rFonts w:ascii="Tahoma" w:hAnsi="Tahoma" w:cs="Tahoma"/>
                      <w:sz w:val="28"/>
                      <w:szCs w:val="28"/>
                    </w:rPr>
                    <w:tab/>
                    <w:t>Powstała za zezwoleniem Konstantyna Wielkiego w 325 roku. Obecny kształt pochodzi z XI wieku, z czasów Krzyżowców.</w:t>
                  </w:r>
                  <w:r>
                    <w:rPr>
                      <w:rFonts w:ascii="Tahoma" w:hAnsi="Tahoma" w:cs="Tahoma"/>
                      <w:sz w:val="28"/>
                      <w:szCs w:val="28"/>
                    </w:rPr>
                    <w:t xml:space="preserve"> W 1187 roku </w:t>
                  </w:r>
                  <w:proofErr w:type="spellStart"/>
                  <w:r>
                    <w:rPr>
                      <w:rFonts w:ascii="Tahoma" w:hAnsi="Tahoma" w:cs="Tahoma"/>
                      <w:sz w:val="28"/>
                      <w:szCs w:val="28"/>
                    </w:rPr>
                    <w:t>suła</w:t>
                  </w:r>
                  <w:proofErr w:type="spellEnd"/>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141869"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4.2pt;margin-top:3.6pt;width:533.3pt;height:660pt;z-index:251710464" strokecolor="white [3212]">
            <v:textbox style="mso-next-textbox:#_x0000_s1040">
              <w:txbxContent>
                <w:p w:rsidR="009467C2" w:rsidRPr="00C36911" w:rsidRDefault="009467C2" w:rsidP="00C36911">
                  <w:pPr>
                    <w:jc w:val="both"/>
                    <w:rPr>
                      <w:rFonts w:ascii="Tahoma" w:hAnsi="Tahoma" w:cs="Tahoma"/>
                      <w:sz w:val="28"/>
                      <w:szCs w:val="28"/>
                    </w:rPr>
                  </w:pPr>
                  <w:proofErr w:type="spellStart"/>
                  <w:r>
                    <w:rPr>
                      <w:rFonts w:ascii="Tahoma" w:hAnsi="Tahoma" w:cs="Tahoma"/>
                      <w:sz w:val="28"/>
                      <w:szCs w:val="28"/>
                    </w:rPr>
                    <w:t>W</w:t>
                  </w:r>
                  <w:r w:rsidRPr="00C36911">
                    <w:rPr>
                      <w:rFonts w:ascii="Tahoma" w:hAnsi="Tahoma" w:cs="Tahoma"/>
                      <w:sz w:val="28"/>
                      <w:szCs w:val="28"/>
                    </w:rPr>
                    <w:t>sułtan</w:t>
                  </w:r>
                  <w:proofErr w:type="spellEnd"/>
                  <w:r w:rsidRPr="00C36911">
                    <w:rPr>
                      <w:rFonts w:ascii="Tahoma" w:hAnsi="Tahoma" w:cs="Tahoma"/>
                      <w:sz w:val="28"/>
                      <w:szCs w:val="28"/>
                    </w:rPr>
                    <w:t xml:space="preserve"> </w:t>
                  </w:r>
                  <w:proofErr w:type="spellStart"/>
                  <w:r w:rsidRPr="00C36911">
                    <w:rPr>
                      <w:rFonts w:ascii="Tahoma" w:hAnsi="Tahoma" w:cs="Tahoma"/>
                      <w:sz w:val="28"/>
                      <w:szCs w:val="28"/>
                    </w:rPr>
                    <w:t>Saladyn</w:t>
                  </w:r>
                  <w:proofErr w:type="spellEnd"/>
                  <w:r w:rsidRPr="00C36911">
                    <w:rPr>
                      <w:rFonts w:ascii="Tahoma" w:hAnsi="Tahoma" w:cs="Tahoma"/>
                      <w:sz w:val="28"/>
                      <w:szCs w:val="28"/>
                    </w:rPr>
                    <w:t xml:space="preserve"> zdobył bazylikę, a klucze od niej oddał dwom swoim dostojnikom. Potomkowie tych dwóch rodzin po dzień dzisiejszy sprawują pieczę nad świątynią. Otwierają i zamykają bazylikę oraz żądają od</w:t>
                  </w:r>
                  <w:r w:rsidRPr="00C36911">
                    <w:rPr>
                      <w:rFonts w:ascii="Times New Roman" w:hAnsi="Times New Roman"/>
                      <w:sz w:val="28"/>
                      <w:szCs w:val="28"/>
                    </w:rPr>
                    <w:t xml:space="preserve"> </w:t>
                  </w:r>
                  <w:r w:rsidRPr="00C36911">
                    <w:rPr>
                      <w:rFonts w:ascii="Tahoma" w:hAnsi="Tahoma" w:cs="Tahoma"/>
                      <w:sz w:val="28"/>
                      <w:szCs w:val="28"/>
                    </w:rPr>
                    <w:t>turystów i pielgrzymów każdorazowo zapłaty.</w:t>
                  </w:r>
                </w:p>
                <w:p w:rsidR="009467C2" w:rsidRPr="00C36911" w:rsidRDefault="009467C2" w:rsidP="00666236">
                  <w:pPr>
                    <w:jc w:val="center"/>
                    <w:rPr>
                      <w:rFonts w:ascii="Tahoma" w:hAnsi="Tahoma" w:cs="Tahoma"/>
                      <w:b/>
                      <w:color w:val="385623" w:themeColor="accent6" w:themeShade="80"/>
                      <w:sz w:val="40"/>
                      <w:szCs w:val="28"/>
                    </w:rPr>
                  </w:pPr>
                  <w:r w:rsidRPr="00C36911">
                    <w:rPr>
                      <w:rFonts w:ascii="Tahoma" w:hAnsi="Tahoma" w:cs="Tahoma"/>
                      <w:b/>
                      <w:color w:val="385623" w:themeColor="accent6" w:themeShade="80"/>
                      <w:sz w:val="40"/>
                      <w:szCs w:val="28"/>
                    </w:rPr>
                    <w:t>Poniedziałek Wielkanocny</w:t>
                  </w:r>
                </w:p>
                <w:p w:rsidR="009467C2" w:rsidRPr="00C36911" w:rsidRDefault="009467C2" w:rsidP="00C36911">
                  <w:pPr>
                    <w:jc w:val="center"/>
                    <w:rPr>
                      <w:rFonts w:ascii="Tahoma" w:hAnsi="Tahoma" w:cs="Tahoma"/>
                      <w:b/>
                      <w:color w:val="385623" w:themeColor="accent6" w:themeShade="80"/>
                      <w:sz w:val="28"/>
                      <w:szCs w:val="28"/>
                    </w:rPr>
                  </w:pPr>
                  <w:r w:rsidRPr="00C36911">
                    <w:rPr>
                      <w:rFonts w:ascii="Tahoma" w:hAnsi="Tahoma" w:cs="Tahoma"/>
                      <w:b/>
                      <w:color w:val="385623" w:themeColor="accent6" w:themeShade="80"/>
                      <w:sz w:val="28"/>
                      <w:szCs w:val="28"/>
                    </w:rPr>
                    <w:t>Śmigus – dyngus</w:t>
                  </w:r>
                </w:p>
                <w:p w:rsidR="009467C2" w:rsidRDefault="009467C2" w:rsidP="00666236">
                  <w:pPr>
                    <w:jc w:val="both"/>
                    <w:rPr>
                      <w:rFonts w:ascii="Tahoma" w:hAnsi="Tahoma" w:cs="Tahoma"/>
                      <w:sz w:val="28"/>
                      <w:szCs w:val="28"/>
                    </w:rPr>
                  </w:pPr>
                  <w:r w:rsidRPr="00C36911">
                    <w:rPr>
                      <w:rFonts w:ascii="Tahoma" w:hAnsi="Tahoma" w:cs="Tahoma"/>
                      <w:b/>
                      <w:sz w:val="28"/>
                      <w:szCs w:val="28"/>
                    </w:rPr>
                    <w:t>Tradycja</w:t>
                  </w:r>
                  <w:r w:rsidRPr="00C36911">
                    <w:rPr>
                      <w:rFonts w:ascii="Tahoma" w:hAnsi="Tahoma" w:cs="Tahoma"/>
                      <w:sz w:val="28"/>
                      <w:szCs w:val="28"/>
                    </w:rPr>
                    <w:tab/>
                  </w:r>
                  <w:r w:rsidRPr="00C36911">
                    <w:rPr>
                      <w:rFonts w:ascii="Tahoma" w:hAnsi="Tahoma" w:cs="Tahoma"/>
                      <w:sz w:val="28"/>
                      <w:szCs w:val="28"/>
                    </w:rPr>
                    <w:tab/>
                    <w:t xml:space="preserve">Drugi dzień świąt wielkanocnych często kojarzy nam się ze śmigusem – dyngusem. Zwyczaj ten posiada starożytny rodowód. Najbardziej znany był wśród ludów azjatyckich. Dawni Polanie mieli zwyczaj polewania wodą przodownicy niosącej na głowie wieniec dożynkowy. Natomiast obecny śmigus – dyngus wywodzi się z tradycji niemieckiej. Samo słowo „dyngus” może być spolszczeniem niemieckiego słowa </w:t>
                  </w:r>
                  <w:proofErr w:type="spellStart"/>
                  <w:r w:rsidRPr="00C36911">
                    <w:rPr>
                      <w:rFonts w:ascii="Tahoma" w:hAnsi="Tahoma" w:cs="Tahoma"/>
                      <w:i/>
                      <w:sz w:val="28"/>
                      <w:szCs w:val="28"/>
                    </w:rPr>
                    <w:t>dunnguss</w:t>
                  </w:r>
                  <w:proofErr w:type="spellEnd"/>
                  <w:r w:rsidRPr="00C36911">
                    <w:rPr>
                      <w:rFonts w:ascii="Tahoma" w:hAnsi="Tahoma" w:cs="Tahoma"/>
                      <w:i/>
                      <w:sz w:val="28"/>
                      <w:szCs w:val="28"/>
                    </w:rPr>
                    <w:t xml:space="preserve">, </w:t>
                  </w:r>
                  <w:r w:rsidRPr="00C36911">
                    <w:rPr>
                      <w:rFonts w:ascii="Tahoma" w:hAnsi="Tahoma" w:cs="Tahoma"/>
                      <w:sz w:val="28"/>
                      <w:szCs w:val="28"/>
                    </w:rPr>
                    <w:t>to znaczy – cienkusz, a w tym akurat przypadku – chluśnięcie wodą. Według A. Brucknera, słowo „</w:t>
                  </w:r>
                  <w:proofErr w:type="spellStart"/>
                  <w:r w:rsidRPr="00C36911">
                    <w:rPr>
                      <w:rFonts w:ascii="Tahoma" w:hAnsi="Tahoma" w:cs="Tahoma"/>
                      <w:sz w:val="28"/>
                      <w:szCs w:val="28"/>
                    </w:rPr>
                    <w:t>dyngować</w:t>
                  </w:r>
                  <w:proofErr w:type="spellEnd"/>
                  <w:r w:rsidRPr="00C36911">
                    <w:rPr>
                      <w:rFonts w:ascii="Tahoma" w:hAnsi="Tahoma" w:cs="Tahoma"/>
                      <w:sz w:val="28"/>
                      <w:szCs w:val="28"/>
                    </w:rPr>
                    <w:t xml:space="preserve">” pochodzi od niemieckiego </w:t>
                  </w:r>
                  <w:proofErr w:type="spellStart"/>
                  <w:r w:rsidRPr="00C36911">
                    <w:rPr>
                      <w:rFonts w:ascii="Tahoma" w:hAnsi="Tahoma" w:cs="Tahoma"/>
                      <w:i/>
                      <w:sz w:val="28"/>
                      <w:szCs w:val="28"/>
                    </w:rPr>
                    <w:t>dingen</w:t>
                  </w:r>
                  <w:proofErr w:type="spellEnd"/>
                  <w:r w:rsidRPr="00C36911">
                    <w:rPr>
                      <w:rFonts w:ascii="Tahoma" w:hAnsi="Tahoma" w:cs="Tahoma"/>
                      <w:i/>
                      <w:sz w:val="28"/>
                      <w:szCs w:val="28"/>
                    </w:rPr>
                    <w:t xml:space="preserve"> </w:t>
                  </w:r>
                  <w:r w:rsidRPr="00C36911">
                    <w:rPr>
                      <w:rFonts w:ascii="Tahoma" w:hAnsi="Tahoma" w:cs="Tahoma"/>
                      <w:sz w:val="28"/>
                      <w:szCs w:val="28"/>
                    </w:rPr>
                    <w:t xml:space="preserve">– wykupywać się. Gospodynie obdarowywały  żaków i młodzież, aby ich nie polewano wodą. Wkładano im do koszyka jajka i kraszanki. Drugi człon nazwy tego zwyczaju – śmigus, wywodzi się z niemieckiego </w:t>
                  </w:r>
                  <w:proofErr w:type="spellStart"/>
                  <w:r w:rsidRPr="00C36911">
                    <w:rPr>
                      <w:rFonts w:ascii="Tahoma" w:hAnsi="Tahoma" w:cs="Tahoma"/>
                      <w:i/>
                      <w:sz w:val="28"/>
                      <w:szCs w:val="28"/>
                    </w:rPr>
                    <w:t>Schmackostern</w:t>
                  </w:r>
                  <w:proofErr w:type="spellEnd"/>
                  <w:r w:rsidRPr="00C36911">
                    <w:rPr>
                      <w:rFonts w:ascii="Tahoma" w:hAnsi="Tahoma" w:cs="Tahoma"/>
                      <w:sz w:val="28"/>
                      <w:szCs w:val="28"/>
                    </w:rPr>
                    <w:t>, co w praktyce oznaczało śmiganie palmą lub polewanie wodą tego, kogo rano zastano w łóżku.</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C36911">
                    <w:rPr>
                      <w:rFonts w:ascii="Tahoma" w:hAnsi="Tahoma" w:cs="Tahoma"/>
                      <w:sz w:val="28"/>
                      <w:szCs w:val="28"/>
                    </w:rPr>
                    <w:t>W różnych regionach Polski zwyczaje dyngusowe różniły się miedzy sobą, ale zasadnicza część była zawsze ta sama – oblać wodą jak najwięcej osób.</w:t>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C36911">
                    <w:rPr>
                      <w:rFonts w:ascii="Tahoma" w:hAnsi="Tahoma" w:cs="Tahoma"/>
                      <w:sz w:val="28"/>
                      <w:szCs w:val="28"/>
                    </w:rPr>
                    <w:t>Na wsiach nie żałowano wiader wody, a panna, która najbardziej obciekała i wyglądała jak zmokła kura, mogła z dumą mówić, iż cieszy się największym powodzeniem.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C36911">
                    <w:rPr>
                      <w:rFonts w:ascii="Tahoma" w:hAnsi="Tahoma" w:cs="Tahoma"/>
                      <w:sz w:val="28"/>
                      <w:szCs w:val="28"/>
                    </w:rPr>
                    <w:t>W pałacach i wśród bogatszych mieszczan pokropywano się raczej tylko symbolicznie, a bardzo często zamiast zwykłej wody używano perfum lub wody kolońskiej.</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C36911">
                    <w:rPr>
                      <w:rFonts w:ascii="Tahoma" w:hAnsi="Tahoma" w:cs="Tahoma"/>
                      <w:sz w:val="28"/>
                      <w:szCs w:val="28"/>
                    </w:rPr>
                    <w:t>Obecnie, w porównaniu do malowania pisanek, zwyczaj dyngusowy nic nie stracił na swojej popularności. Stanowi wesołą zabawę dla młodzieży, choć nie zawsze zdrową dla przemoczonych przechodniów, nie mówiąc już o kulturze uczestników zabawy.</w:t>
                  </w:r>
                </w:p>
                <w:p w:rsidR="009467C2" w:rsidRPr="00C36911" w:rsidRDefault="009467C2" w:rsidP="00C36911">
                  <w:pPr>
                    <w:ind w:left="3540" w:firstLine="708"/>
                    <w:jc w:val="both"/>
                    <w:rPr>
                      <w:rFonts w:ascii="Tahoma" w:hAnsi="Tahoma" w:cs="Tahoma"/>
                      <w:sz w:val="24"/>
                      <w:szCs w:val="28"/>
                    </w:rPr>
                  </w:pPr>
                  <w:r w:rsidRPr="00C36911">
                    <w:rPr>
                      <w:rFonts w:ascii="Tahoma" w:hAnsi="Tahoma" w:cs="Tahoma"/>
                      <w:sz w:val="24"/>
                      <w:szCs w:val="28"/>
                    </w:rPr>
                    <w:t>/Rok kościelny w liturgii rodzinnej, Tradycja i obrzędy/</w:t>
                  </w:r>
                </w:p>
                <w:p w:rsidR="009467C2" w:rsidRPr="00EA51D1" w:rsidRDefault="009467C2" w:rsidP="00307556">
                  <w:pPr>
                    <w:jc w:val="center"/>
                    <w:rPr>
                      <w:szCs w:val="29"/>
                    </w:rPr>
                  </w:pPr>
                </w:p>
              </w:txbxContent>
            </v:textbox>
          </v:shape>
        </w:pict>
      </w:r>
      <w:r>
        <w:rPr>
          <w:rFonts w:ascii="Tahoma" w:hAnsi="Tahoma" w:cs="Tahoma"/>
          <w:noProof/>
          <w:color w:val="000000"/>
          <w:sz w:val="32"/>
          <w:szCs w:val="32"/>
        </w:rPr>
        <w:pict>
          <v:shape id="_x0000_s1050" type="#_x0000_t202" style="position:absolute;left:0;text-align:left;margin-left:15.45pt;margin-top:3.6pt;width:527.25pt;height:3.55pt;z-index:251717632" strokecolor="white [3212]">
            <v:textbox>
              <w:txbxContent>
                <w:p w:rsidR="009467C2" w:rsidRDefault="009467C2"/>
              </w:txbxContent>
            </v:textbox>
          </v:shape>
        </w:pict>
      </w: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9467C2" w:rsidRPr="004629B5" w:rsidRDefault="009467C2"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9467C2" w:rsidRDefault="009467C2"/>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1B26FA" w:rsidRDefault="00141869"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3" type="#_x0000_t202" style="position:absolute;left:0;text-align:left;margin-left:13.95pt;margin-top:8.95pt;width:158.25pt;height:674.9pt;z-index:251713536" strokecolor="white [3212]">
            <v:textbox style="mso-next-textbox:#_x0000_s1043">
              <w:txbxContent>
                <w:p w:rsidR="009467C2" w:rsidRPr="003E3548" w:rsidRDefault="009467C2" w:rsidP="003E3548">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9467C2" w:rsidRDefault="009467C2" w:rsidP="003E3548">
                  <w:pPr>
                    <w:spacing w:after="30" w:line="240" w:lineRule="auto"/>
                    <w:rPr>
                      <w:rFonts w:ascii="Tahoma" w:hAnsi="Tahoma" w:cs="Tahoma"/>
                      <w:sz w:val="26"/>
                      <w:szCs w:val="26"/>
                    </w:rPr>
                  </w:pPr>
                </w:p>
                <w:p w:rsidR="009467C2" w:rsidRDefault="009467C2" w:rsidP="003E3548">
                  <w:pPr>
                    <w:spacing w:after="30" w:line="240" w:lineRule="auto"/>
                    <w:rPr>
                      <w:rFonts w:ascii="Tahoma" w:hAnsi="Tahoma" w:cs="Tahoma"/>
                      <w:sz w:val="26"/>
                      <w:szCs w:val="26"/>
                    </w:rPr>
                  </w:pPr>
                </w:p>
                <w:p w:rsidR="009467C2" w:rsidRDefault="009467C2" w:rsidP="003E3548">
                  <w:pPr>
                    <w:spacing w:after="30" w:line="240" w:lineRule="auto"/>
                    <w:rPr>
                      <w:rFonts w:ascii="Tahoma" w:hAnsi="Tahoma" w:cs="Tahoma"/>
                      <w:sz w:val="26"/>
                      <w:szCs w:val="26"/>
                    </w:rPr>
                  </w:pPr>
                </w:p>
                <w:p w:rsidR="009467C2" w:rsidRDefault="009467C2" w:rsidP="003E3548">
                  <w:pPr>
                    <w:spacing w:after="30" w:line="240" w:lineRule="auto"/>
                    <w:rPr>
                      <w:rFonts w:ascii="Tahoma" w:hAnsi="Tahoma" w:cs="Tahoma"/>
                      <w:sz w:val="26"/>
                      <w:szCs w:val="26"/>
                    </w:rPr>
                  </w:pPr>
                </w:p>
                <w:p w:rsidR="009467C2" w:rsidRDefault="009467C2" w:rsidP="003E3548">
                  <w:pPr>
                    <w:spacing w:after="30" w:line="240" w:lineRule="auto"/>
                    <w:rPr>
                      <w:rFonts w:ascii="Tahoma" w:hAnsi="Tahoma" w:cs="Tahoma"/>
                      <w:sz w:val="26"/>
                      <w:szCs w:val="26"/>
                    </w:rPr>
                  </w:pPr>
                </w:p>
                <w:p w:rsidR="009467C2" w:rsidRDefault="009467C2" w:rsidP="003E3548">
                  <w:pPr>
                    <w:spacing w:after="30" w:line="240" w:lineRule="auto"/>
                    <w:rPr>
                      <w:rFonts w:ascii="Tahoma" w:hAnsi="Tahoma" w:cs="Tahoma"/>
                      <w:sz w:val="26"/>
                      <w:szCs w:val="26"/>
                    </w:rPr>
                  </w:pPr>
                </w:p>
                <w:p w:rsidR="009467C2" w:rsidRDefault="009467C2" w:rsidP="003E3548">
                  <w:pPr>
                    <w:spacing w:after="30" w:line="240" w:lineRule="auto"/>
                    <w:rPr>
                      <w:rFonts w:ascii="Tahoma" w:hAnsi="Tahoma" w:cs="Tahoma"/>
                      <w:sz w:val="26"/>
                      <w:szCs w:val="26"/>
                    </w:rPr>
                  </w:pPr>
                </w:p>
                <w:p w:rsidR="009467C2" w:rsidRDefault="009467C2" w:rsidP="003E3548">
                  <w:pPr>
                    <w:spacing w:after="30" w:line="240" w:lineRule="auto"/>
                    <w:rPr>
                      <w:rFonts w:ascii="Tahoma" w:hAnsi="Tahoma" w:cs="Tahoma"/>
                      <w:sz w:val="26"/>
                      <w:szCs w:val="26"/>
                    </w:rPr>
                  </w:pPr>
                </w:p>
                <w:p w:rsidR="009467C2" w:rsidRDefault="009467C2" w:rsidP="003E3548">
                  <w:pPr>
                    <w:spacing w:after="30" w:line="240" w:lineRule="auto"/>
                    <w:rPr>
                      <w:rFonts w:ascii="Tahoma" w:hAnsi="Tahoma" w:cs="Tahoma"/>
                      <w:sz w:val="26"/>
                      <w:szCs w:val="26"/>
                    </w:rPr>
                  </w:pPr>
                </w:p>
                <w:p w:rsidR="009467C2" w:rsidRDefault="009467C2" w:rsidP="003E3548">
                  <w:pPr>
                    <w:spacing w:after="30" w:line="240" w:lineRule="auto"/>
                    <w:rPr>
                      <w:rFonts w:ascii="Tahoma" w:hAnsi="Tahoma" w:cs="Tahoma"/>
                      <w:sz w:val="26"/>
                      <w:szCs w:val="26"/>
                    </w:rPr>
                  </w:pPr>
                </w:p>
                <w:p w:rsidR="009467C2" w:rsidRDefault="009467C2" w:rsidP="003E3548">
                  <w:pPr>
                    <w:spacing w:after="30" w:line="240" w:lineRule="auto"/>
                    <w:rPr>
                      <w:rFonts w:ascii="Tahoma" w:hAnsi="Tahoma" w:cs="Tahoma"/>
                      <w:sz w:val="26"/>
                      <w:szCs w:val="26"/>
                    </w:rPr>
                  </w:pPr>
                </w:p>
                <w:p w:rsidR="009467C2" w:rsidRDefault="009467C2" w:rsidP="003E3548">
                  <w:pPr>
                    <w:spacing w:after="30" w:line="240" w:lineRule="auto"/>
                    <w:rPr>
                      <w:rFonts w:ascii="Tahoma" w:hAnsi="Tahoma" w:cs="Tahoma"/>
                      <w:sz w:val="26"/>
                      <w:szCs w:val="26"/>
                    </w:rPr>
                  </w:pPr>
                </w:p>
                <w:p w:rsidR="009467C2" w:rsidRDefault="009467C2" w:rsidP="003E3548">
                  <w:pPr>
                    <w:spacing w:after="30" w:line="240" w:lineRule="auto"/>
                    <w:rPr>
                      <w:rFonts w:ascii="Tahoma" w:hAnsi="Tahoma" w:cs="Tahoma"/>
                      <w:sz w:val="26"/>
                      <w:szCs w:val="26"/>
                    </w:rPr>
                  </w:pPr>
                </w:p>
                <w:p w:rsidR="009467C2" w:rsidRDefault="009467C2" w:rsidP="003E3548">
                  <w:pPr>
                    <w:spacing w:after="30" w:line="240" w:lineRule="auto"/>
                    <w:rPr>
                      <w:rFonts w:ascii="Tahoma" w:hAnsi="Tahoma" w:cs="Tahoma"/>
                      <w:sz w:val="26"/>
                      <w:szCs w:val="26"/>
                    </w:rPr>
                  </w:pPr>
                </w:p>
                <w:p w:rsidR="009467C2" w:rsidRPr="00827AF5" w:rsidRDefault="009467C2" w:rsidP="003E3548">
                  <w:pPr>
                    <w:spacing w:after="30" w:line="240" w:lineRule="auto"/>
                    <w:rPr>
                      <w:rFonts w:ascii="Tahoma" w:hAnsi="Tahoma" w:cs="Tahoma"/>
                      <w:sz w:val="26"/>
                      <w:szCs w:val="26"/>
                    </w:rPr>
                  </w:pPr>
                </w:p>
                <w:p w:rsidR="009467C2" w:rsidRPr="00827AF5" w:rsidRDefault="009467C2" w:rsidP="003E3548">
                  <w:pPr>
                    <w:spacing w:before="100" w:beforeAutospacing="1" w:after="100" w:afterAutospacing="1" w:line="240" w:lineRule="auto"/>
                    <w:ind w:left="4956"/>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9467C2" w:rsidRPr="00301BA5" w:rsidRDefault="009467C2" w:rsidP="003E3548">
                  <w:pPr>
                    <w:spacing w:before="100" w:beforeAutospacing="1" w:after="100" w:afterAutospacing="1"/>
                    <w:outlineLvl w:val="4"/>
                    <w:rPr>
                      <w:rFonts w:ascii="Tahoma" w:hAnsi="Tahoma" w:cs="Tahoma"/>
                      <w:sz w:val="24"/>
                      <w:szCs w:val="20"/>
                    </w:rPr>
                  </w:pPr>
                </w:p>
                <w:p w:rsidR="009467C2" w:rsidRDefault="009467C2" w:rsidP="003E3548"/>
              </w:txbxContent>
            </v:textbox>
          </v:shape>
        </w:pict>
      </w:r>
      <w:r>
        <w:rPr>
          <w:rFonts w:ascii="Tahoma" w:hAnsi="Tahoma" w:cs="Tahoma"/>
          <w:noProof/>
          <w:color w:val="000000"/>
          <w:sz w:val="32"/>
          <w:szCs w:val="32"/>
        </w:rPr>
        <w:pict>
          <v:shape id="_x0000_s1046" type="#_x0000_t202" style="position:absolute;left:0;text-align:left;margin-left:177.75pt;margin-top:125.35pt;width:361.95pt;height:539.75pt;z-index:251715584" strokecolor="white [3212]">
            <v:textbox style="mso-next-textbox:#_x0000_s1046">
              <w:txbxContent>
                <w:p w:rsidR="009467C2" w:rsidRDefault="009467C2" w:rsidP="00E249F1">
                  <w:pPr>
                    <w:jc w:val="center"/>
                  </w:pPr>
                  <w:r>
                    <w:rPr>
                      <w:noProof/>
                      <w:lang w:eastAsia="pl-PL"/>
                    </w:rPr>
                    <w:drawing>
                      <wp:inline distT="0" distB="0" distL="0" distR="0">
                        <wp:extent cx="4395233" cy="6267450"/>
                        <wp:effectExtent l="19050" t="0" r="5317"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3"/>
                                <a:stretch>
                                  <a:fillRect/>
                                </a:stretch>
                              </pic:blipFill>
                              <pic:spPr>
                                <a:xfrm>
                                  <a:off x="0" y="0"/>
                                  <a:ext cx="4396848" cy="6269753"/>
                                </a:xfrm>
                                <a:prstGeom prst="rect">
                                  <a:avLst/>
                                </a:prstGeom>
                                <a:noFill/>
                                <a:ln>
                                  <a:noFill/>
                                </a:ln>
                              </pic:spPr>
                            </pic:pic>
                          </a:graphicData>
                        </a:graphic>
                      </wp:inline>
                    </w:drawing>
                  </w:r>
                </w:p>
              </w:txbxContent>
            </v:textbox>
          </v:shape>
        </w:pict>
      </w:r>
      <w:r>
        <w:rPr>
          <w:rFonts w:ascii="Tahoma" w:hAnsi="Tahoma" w:cs="Tahoma"/>
          <w:noProof/>
          <w:color w:val="000000"/>
          <w:sz w:val="32"/>
          <w:szCs w:val="32"/>
        </w:rPr>
        <w:pict>
          <v:shape id="_x0000_s1041" type="#_x0000_t202" style="position:absolute;left:0;text-align:left;margin-left:177.75pt;margin-top:8.95pt;width:355.2pt;height:112.4pt;z-index:251711488" strokecolor="white [3212]">
            <v:textbox style="mso-next-textbox:#_x0000_s1041">
              <w:txbxContent>
                <w:p w:rsidR="009467C2" w:rsidRPr="00F06E59" w:rsidRDefault="009467C2"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9467C2" w:rsidRPr="00F06E59" w:rsidRDefault="009467C2"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9467C2" w:rsidRPr="00F06E59" w:rsidRDefault="009467C2"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D9386D" w:rsidRPr="00CF7ABD" w:rsidRDefault="00141869" w:rsidP="00D9386D">
      <w:pPr>
        <w:jc w:val="center"/>
        <w:rPr>
          <w:rFonts w:ascii="Tahoma" w:hAnsi="Tahoma" w:cs="Tahoma"/>
          <w:b/>
          <w:color w:val="0070C0"/>
          <w:sz w:val="32"/>
          <w:szCs w:val="24"/>
        </w:rPr>
      </w:pPr>
      <w:r w:rsidRPr="00141869">
        <w:rPr>
          <w:rFonts w:ascii="Tahoma" w:hAnsi="Tahoma" w:cs="Tahoma"/>
          <w:noProof/>
          <w:color w:val="0070C0"/>
          <w:sz w:val="24"/>
          <w:szCs w:val="32"/>
        </w:rPr>
        <w:pict>
          <v:shape id="_x0000_s1052" type="#_x0000_t202" style="position:absolute;left:0;text-align:left;margin-left:11.7pt;margin-top:25.1pt;width:523.5pt;height:569.7pt;z-index:251719680" strokecolor="white [3212]">
            <v:textbox style="mso-next-textbox:#_x0000_s1052">
              <w:txbxContent>
                <w:p w:rsidR="009467C2" w:rsidRPr="0073321E" w:rsidRDefault="009467C2" w:rsidP="0073321E">
                  <w:pPr>
                    <w:jc w:val="both"/>
                    <w:rPr>
                      <w:rFonts w:ascii="Tahoma" w:hAnsi="Tahoma" w:cs="Tahoma"/>
                      <w:sz w:val="26"/>
                      <w:szCs w:val="26"/>
                    </w:rPr>
                  </w:pPr>
                  <w:r w:rsidRPr="00705A30">
                    <w:rPr>
                      <w:rFonts w:ascii="Tahoma" w:hAnsi="Tahoma" w:cs="Tahoma"/>
                      <w:sz w:val="28"/>
                      <w:szCs w:val="26"/>
                    </w:rPr>
                    <w:tab/>
                  </w:r>
                  <w:r w:rsidRPr="0073321E">
                    <w:rPr>
                      <w:rFonts w:ascii="Tahoma" w:hAnsi="Tahoma" w:cs="Tahoma"/>
                      <w:sz w:val="26"/>
                      <w:szCs w:val="26"/>
                    </w:rPr>
                    <w:t xml:space="preserve">Centrum i szczytem całej celebracji Mszy Świętej jest </w:t>
                  </w:r>
                  <w:r w:rsidRPr="0073321E">
                    <w:rPr>
                      <w:rFonts w:ascii="Tahoma" w:hAnsi="Tahoma" w:cs="Tahoma"/>
                      <w:i/>
                      <w:sz w:val="26"/>
                      <w:szCs w:val="26"/>
                    </w:rPr>
                    <w:t>Modlitwa eucharystyczna.</w:t>
                  </w:r>
                  <w:r w:rsidRPr="0073321E">
                    <w:rPr>
                      <w:rFonts w:ascii="Tahoma" w:hAnsi="Tahoma" w:cs="Tahoma"/>
                      <w:sz w:val="26"/>
                      <w:szCs w:val="26"/>
                    </w:rPr>
                    <w:t xml:space="preserve"> Obejmuje ona teksty rozpoczynające się od dialogu poprzedzającego prefację (czyli: ,,Pan z wami’’, ,,W górę serca…”) aż do tekstu przed </w:t>
                  </w:r>
                  <w:r w:rsidRPr="0073321E">
                    <w:rPr>
                      <w:rFonts w:ascii="Tahoma" w:hAnsi="Tahoma" w:cs="Tahoma"/>
                      <w:i/>
                      <w:sz w:val="26"/>
                      <w:szCs w:val="26"/>
                    </w:rPr>
                    <w:t xml:space="preserve">Modlitwą Pańską ( Ojcze nasz). </w:t>
                  </w:r>
                  <w:r>
                    <w:rPr>
                      <w:rFonts w:ascii="Tahoma" w:hAnsi="Tahoma" w:cs="Tahoma"/>
                      <w:i/>
                      <w:sz w:val="26"/>
                      <w:szCs w:val="26"/>
                    </w:rPr>
                    <w:tab/>
                  </w:r>
                  <w:r>
                    <w:rPr>
                      <w:rFonts w:ascii="Tahoma" w:hAnsi="Tahoma" w:cs="Tahoma"/>
                      <w:i/>
                      <w:sz w:val="26"/>
                      <w:szCs w:val="26"/>
                    </w:rPr>
                    <w:tab/>
                  </w:r>
                  <w:r w:rsidRPr="0073321E">
                    <w:rPr>
                      <w:rFonts w:ascii="Tahoma" w:hAnsi="Tahoma" w:cs="Tahoma"/>
                      <w:sz w:val="26"/>
                      <w:szCs w:val="26"/>
                    </w:rPr>
                    <w:t xml:space="preserve">Polska edycja </w:t>
                  </w:r>
                  <w:r w:rsidRPr="0073321E">
                    <w:rPr>
                      <w:rFonts w:ascii="Tahoma" w:hAnsi="Tahoma" w:cs="Tahoma"/>
                      <w:i/>
                      <w:sz w:val="26"/>
                      <w:szCs w:val="26"/>
                    </w:rPr>
                    <w:t xml:space="preserve">Mszału Rzymskiego, </w:t>
                  </w:r>
                  <w:r w:rsidRPr="0073321E">
                    <w:rPr>
                      <w:rFonts w:ascii="Tahoma" w:hAnsi="Tahoma" w:cs="Tahoma"/>
                      <w:sz w:val="26"/>
                      <w:szCs w:val="26"/>
                    </w:rPr>
                    <w:t xml:space="preserve">podstawowej księgi liturgicznej zawiera aż dziesięć różnych </w:t>
                  </w:r>
                  <w:r w:rsidRPr="0073321E">
                    <w:rPr>
                      <w:rFonts w:ascii="Tahoma" w:hAnsi="Tahoma" w:cs="Tahoma"/>
                      <w:i/>
                      <w:sz w:val="26"/>
                      <w:szCs w:val="26"/>
                    </w:rPr>
                    <w:t>Modlitw eucharystycznych.</w:t>
                  </w:r>
                  <w:r w:rsidRPr="0073321E">
                    <w:rPr>
                      <w:rFonts w:ascii="Tahoma" w:hAnsi="Tahoma" w:cs="Tahoma"/>
                      <w:sz w:val="26"/>
                      <w:szCs w:val="26"/>
                    </w:rPr>
                    <w:t xml:space="preserve"> I jakkolwiek wszystkie one mają ten sam schemat modlitewny, tę samą podwójną wewnętrzną celowość (składanie Bogu Ojcu dziękczynienia za całe dzieło zbawienia oraz przemiana darów ofiarnych w Ciało i Krew Chrystusa w celu ich spożycia przez wiernych), to każda z tych </w:t>
                  </w:r>
                  <w:r w:rsidRPr="0073321E">
                    <w:rPr>
                      <w:rFonts w:ascii="Tahoma" w:hAnsi="Tahoma" w:cs="Tahoma"/>
                      <w:i/>
                      <w:sz w:val="26"/>
                      <w:szCs w:val="26"/>
                    </w:rPr>
                    <w:t xml:space="preserve"> Modlitw eucharystycznych</w:t>
                  </w:r>
                  <w:r w:rsidRPr="0073321E">
                    <w:rPr>
                      <w:rFonts w:ascii="Tahoma" w:hAnsi="Tahoma" w:cs="Tahoma"/>
                      <w:sz w:val="26"/>
                      <w:szCs w:val="26"/>
                    </w:rPr>
                    <w:t xml:space="preserve">  prezentuje te same treści w sobie właściwy sposób. Wszystkie </w:t>
                  </w:r>
                  <w:r w:rsidRPr="0073321E">
                    <w:rPr>
                      <w:rFonts w:ascii="Tahoma" w:hAnsi="Tahoma" w:cs="Tahoma"/>
                      <w:i/>
                      <w:sz w:val="26"/>
                      <w:szCs w:val="26"/>
                    </w:rPr>
                    <w:t xml:space="preserve">Modlitwy  eucharystyczne </w:t>
                  </w:r>
                  <w:r w:rsidRPr="0073321E">
                    <w:rPr>
                      <w:rFonts w:ascii="Tahoma" w:hAnsi="Tahoma" w:cs="Tahoma"/>
                      <w:sz w:val="26"/>
                      <w:szCs w:val="26"/>
                    </w:rPr>
                    <w:t>rozpoznajemy jako jeden, uroczysty i zarazem liryczny hymn i hołd składany przez Chrystusa i z Chrystusem (w osobie celebransa) Bogu Ojcu.</w:t>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73321E">
                    <w:rPr>
                      <w:rFonts w:ascii="Tahoma" w:hAnsi="Tahoma" w:cs="Tahoma"/>
                      <w:sz w:val="26"/>
                      <w:szCs w:val="26"/>
                    </w:rPr>
                    <w:t xml:space="preserve">Każda </w:t>
                  </w:r>
                  <w:r w:rsidRPr="0073321E">
                    <w:rPr>
                      <w:rFonts w:ascii="Tahoma" w:hAnsi="Tahoma" w:cs="Tahoma"/>
                      <w:i/>
                      <w:sz w:val="26"/>
                      <w:szCs w:val="26"/>
                    </w:rPr>
                    <w:t xml:space="preserve">Modlitwa  eucharystyczna </w:t>
                  </w:r>
                  <w:r w:rsidRPr="0073321E">
                    <w:rPr>
                      <w:rFonts w:ascii="Tahoma" w:hAnsi="Tahoma" w:cs="Tahoma"/>
                      <w:sz w:val="26"/>
                      <w:szCs w:val="26"/>
                    </w:rPr>
                    <w:t>rozpoczyna się dialogiem przed prefacją, a kończy odpowiedzią ,,Amen’’. To ,,Amen’’ jest zakończeniem modlitwy recytowanej ( lub śpiewanej) przez celebransa nad nieco podniesionymi postaciami konsekrowanego Chleba i Wina, rozpoczynającej się od słów:  ,,Przez Chrystusa, z Chrystusem i w Chrystusie Tobie, Boże, Ojcze wszechmogący..’’.</w:t>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Pr>
                      <w:rFonts w:ascii="Tahoma" w:hAnsi="Tahoma" w:cs="Tahoma"/>
                      <w:sz w:val="26"/>
                      <w:szCs w:val="26"/>
                    </w:rPr>
                    <w:tab/>
                  </w:r>
                  <w:r w:rsidRPr="0073321E">
                    <w:rPr>
                      <w:rFonts w:ascii="Tahoma" w:hAnsi="Tahoma" w:cs="Tahoma"/>
                      <w:i/>
                      <w:sz w:val="26"/>
                      <w:szCs w:val="26"/>
                    </w:rPr>
                    <w:t xml:space="preserve">Modlitwa eucharystyczna </w:t>
                  </w:r>
                  <w:r w:rsidRPr="0073321E">
                    <w:rPr>
                      <w:rFonts w:ascii="Tahoma" w:hAnsi="Tahoma" w:cs="Tahoma"/>
                      <w:sz w:val="26"/>
                      <w:szCs w:val="26"/>
                    </w:rPr>
                    <w:t xml:space="preserve">(czyli dziękczynna) jest sercem każdej Mszy Świętej. Stanowi jej istotę. Każda </w:t>
                  </w:r>
                  <w:r w:rsidRPr="0073321E">
                    <w:rPr>
                      <w:rFonts w:ascii="Tahoma" w:hAnsi="Tahoma" w:cs="Tahoma"/>
                      <w:i/>
                      <w:sz w:val="26"/>
                      <w:szCs w:val="26"/>
                    </w:rPr>
                    <w:t xml:space="preserve">Modlitwa  eucharystyczna </w:t>
                  </w:r>
                  <w:r w:rsidRPr="0073321E">
                    <w:rPr>
                      <w:rFonts w:ascii="Tahoma" w:hAnsi="Tahoma" w:cs="Tahoma"/>
                      <w:sz w:val="26"/>
                      <w:szCs w:val="26"/>
                    </w:rPr>
                    <w:t>składa się z kilku  tematycznych jednostek. Odnajdujemy w niej taki</w:t>
                  </w:r>
                  <w:r>
                    <w:rPr>
                      <w:rFonts w:ascii="Tahoma" w:hAnsi="Tahoma" w:cs="Tahoma"/>
                      <w:sz w:val="26"/>
                      <w:szCs w:val="26"/>
                    </w:rPr>
                    <w:t>e elementy, jak prefacja, śpiew</w:t>
                  </w:r>
                  <w:r w:rsidRPr="0073321E">
                    <w:rPr>
                      <w:rFonts w:ascii="Tahoma" w:hAnsi="Tahoma" w:cs="Tahoma"/>
                      <w:sz w:val="26"/>
                      <w:szCs w:val="26"/>
                    </w:rPr>
                    <w:t xml:space="preserve">: </w:t>
                  </w:r>
                  <w:r w:rsidRPr="0073321E">
                    <w:rPr>
                      <w:rFonts w:ascii="Tahoma" w:hAnsi="Tahoma" w:cs="Tahoma"/>
                      <w:i/>
                      <w:sz w:val="26"/>
                      <w:szCs w:val="26"/>
                    </w:rPr>
                    <w:t xml:space="preserve">Święty, Święty, Święty, </w:t>
                  </w:r>
                  <w:r w:rsidRPr="0073321E">
                    <w:rPr>
                      <w:rFonts w:ascii="Tahoma" w:hAnsi="Tahoma" w:cs="Tahoma"/>
                      <w:sz w:val="26"/>
                      <w:szCs w:val="26"/>
                    </w:rPr>
                    <w:t>pierwsza prośba do Ducha Świętego o uświęcenie złożonych darów, Słowa Ustanowienia, czyli konsekracji. Po niej mamy aklamację, czyli odpowiedź zgromadzonych, następnie przypomnienie wielkich dzieł Chrystusa – Zbawcy</w:t>
                  </w:r>
                  <w:r w:rsidRPr="0073321E">
                    <w:rPr>
                      <w:rFonts w:ascii="Tahoma" w:hAnsi="Tahoma" w:cs="Tahoma"/>
                      <w:i/>
                      <w:sz w:val="26"/>
                      <w:szCs w:val="26"/>
                    </w:rPr>
                    <w:t xml:space="preserve">, </w:t>
                  </w:r>
                  <w:r w:rsidRPr="0073321E">
                    <w:rPr>
                      <w:rFonts w:ascii="Tahoma" w:hAnsi="Tahoma" w:cs="Tahoma"/>
                      <w:sz w:val="26"/>
                      <w:szCs w:val="26"/>
                    </w:rPr>
                    <w:t xml:space="preserve">drugą modlitwę do Ducha Świętego (tym razem proszącą o uświęcenie tych, którzy przyjmą wkrótce dary Chleba i Wina konsekrowanego), modlitwy wstawiennicze za różne stany Kościoła, także za zamarłych. Końcowa część </w:t>
                  </w:r>
                  <w:r w:rsidRPr="0073321E">
                    <w:rPr>
                      <w:rFonts w:ascii="Tahoma" w:hAnsi="Tahoma" w:cs="Tahoma"/>
                      <w:i/>
                      <w:sz w:val="26"/>
                      <w:szCs w:val="26"/>
                    </w:rPr>
                    <w:t xml:space="preserve">Modlitwy eucharystycznej,  </w:t>
                  </w:r>
                  <w:r w:rsidRPr="0073321E">
                    <w:rPr>
                      <w:rFonts w:ascii="Tahoma" w:hAnsi="Tahoma" w:cs="Tahoma"/>
                      <w:sz w:val="26"/>
                      <w:szCs w:val="26"/>
                    </w:rPr>
                    <w:t>która towarzyszy podniesieniu przez celebransa pateny i kielicha, stanowi hołd złożony Bogu Ojcu przez Jezusa Chrystusa w jedności z Duchem Świętym. Do tego hołdu dołącza się całe zgromadzenie liturgiczne poprzez aklamację słowa ,,Amen’’.</w:t>
                  </w:r>
                </w:p>
                <w:p w:rsidR="009467C2" w:rsidRDefault="009467C2" w:rsidP="0073321E">
                  <w:pPr>
                    <w:tabs>
                      <w:tab w:val="left" w:pos="708"/>
                      <w:tab w:val="left" w:pos="1416"/>
                      <w:tab w:val="left" w:pos="2287"/>
                    </w:tabs>
                    <w:spacing w:line="240" w:lineRule="auto"/>
                    <w:jc w:val="both"/>
                    <w:rPr>
                      <w:rFonts w:ascii="Tahoma" w:hAnsi="Tahoma" w:cs="Tahoma"/>
                      <w:sz w:val="28"/>
                      <w:szCs w:val="26"/>
                    </w:rPr>
                  </w:pPr>
                  <w:r w:rsidRPr="00705A30">
                    <w:rPr>
                      <w:rFonts w:ascii="Tahoma" w:hAnsi="Tahoma" w:cs="Tahoma"/>
                      <w:sz w:val="28"/>
                      <w:szCs w:val="26"/>
                    </w:rPr>
                    <w:tab/>
                  </w:r>
                  <w:r w:rsidRPr="00705A30">
                    <w:rPr>
                      <w:rFonts w:ascii="Tahoma" w:hAnsi="Tahoma" w:cs="Tahoma"/>
                      <w:sz w:val="28"/>
                      <w:szCs w:val="26"/>
                    </w:rPr>
                    <w:tab/>
                  </w:r>
                  <w:r w:rsidRPr="00705A30">
                    <w:rPr>
                      <w:rFonts w:ascii="Tahoma" w:hAnsi="Tahoma" w:cs="Tahoma"/>
                      <w:sz w:val="28"/>
                      <w:szCs w:val="26"/>
                    </w:rPr>
                    <w:tab/>
                  </w:r>
                  <w:r w:rsidRPr="00705A30">
                    <w:rPr>
                      <w:rFonts w:ascii="Tahoma" w:hAnsi="Tahoma" w:cs="Tahoma"/>
                      <w:sz w:val="28"/>
                      <w:szCs w:val="26"/>
                    </w:rPr>
                    <w:tab/>
                  </w:r>
                  <w:r w:rsidRPr="00705A30">
                    <w:rPr>
                      <w:rFonts w:ascii="Tahoma" w:hAnsi="Tahoma" w:cs="Tahoma"/>
                      <w:sz w:val="28"/>
                      <w:szCs w:val="26"/>
                    </w:rPr>
                    <w:tab/>
                  </w:r>
                </w:p>
                <w:p w:rsidR="009467C2" w:rsidRPr="0073321E" w:rsidRDefault="009467C2" w:rsidP="0073321E">
                  <w:pPr>
                    <w:tabs>
                      <w:tab w:val="left" w:pos="708"/>
                      <w:tab w:val="left" w:pos="1416"/>
                      <w:tab w:val="left" w:pos="2287"/>
                    </w:tabs>
                    <w:spacing w:line="240" w:lineRule="auto"/>
                    <w:jc w:val="both"/>
                    <w:rPr>
                      <w:rFonts w:ascii="Tahoma" w:hAnsi="Tahoma" w:cs="Tahoma"/>
                      <w:sz w:val="24"/>
                      <w:szCs w:val="26"/>
                    </w:rPr>
                  </w:pP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Pr>
                      <w:rFonts w:ascii="Tahoma" w:hAnsi="Tahoma" w:cs="Tahoma"/>
                      <w:sz w:val="28"/>
                      <w:szCs w:val="26"/>
                    </w:rPr>
                    <w:tab/>
                  </w:r>
                  <w:r w:rsidRPr="0073321E">
                    <w:rPr>
                      <w:rFonts w:ascii="Tahoma" w:hAnsi="Tahoma" w:cs="Tahoma"/>
                      <w:sz w:val="24"/>
                      <w:szCs w:val="26"/>
                    </w:rPr>
                    <w:t>/O Mszy Świętej najprościej, Ks. Jerzy Stefański/</w:t>
                  </w:r>
                </w:p>
              </w:txbxContent>
            </v:textbox>
          </v:shape>
        </w:pict>
      </w:r>
      <w:r w:rsidRPr="00141869">
        <w:rPr>
          <w:rFonts w:ascii="Tahoma" w:hAnsi="Tahoma" w:cs="Tahoma"/>
          <w:noProof/>
          <w:color w:val="0070C0"/>
          <w:sz w:val="24"/>
          <w:szCs w:val="32"/>
        </w:rPr>
        <w:pict>
          <v:shape id="_x0000_s1042" type="#_x0000_t202" style="position:absolute;left:0;text-align:left;margin-left:7.95pt;margin-top:25.1pt;width:531.75pt;height:569.7pt;z-index:251712512" strokecolor="white [3212]">
            <v:textbox style="mso-next-textbox:#_x0000_s1042">
              <w:txbxContent>
                <w:p w:rsidR="009467C2" w:rsidRPr="00743746" w:rsidRDefault="009467C2" w:rsidP="00247A8C">
                  <w:pPr>
                    <w:spacing w:line="240" w:lineRule="auto"/>
                    <w:jc w:val="both"/>
                    <w:rPr>
                      <w:rFonts w:ascii="Tahoma" w:hAnsi="Tahoma" w:cs="Tahoma"/>
                      <w:sz w:val="26"/>
                      <w:szCs w:val="26"/>
                    </w:rPr>
                  </w:pPr>
                  <w:r>
                    <w:rPr>
                      <w:rFonts w:ascii="Times New Roman" w:hAnsi="Times New Roman"/>
                      <w:sz w:val="24"/>
                      <w:szCs w:val="24"/>
                    </w:rPr>
                    <w:tab/>
                  </w:r>
                  <w:r w:rsidRPr="00247A8C">
                    <w:rPr>
                      <w:rFonts w:ascii="Tahoma" w:hAnsi="Tahoma" w:cs="Tahoma"/>
                      <w:sz w:val="24"/>
                      <w:szCs w:val="26"/>
                    </w:rPr>
                    <w:t xml:space="preserve">Już Kościół pierwszych wieków znał i praktykował litanijne wezwania modlitewne w intencjach wspólnoty chrześcijańskiej. Było to po prostu wykonywanie polecenia apostoła – św. Pawła, który daje takie wskazanie: ,,Zalecam, by prośby, modlitwy, wspólne błagania, dziękczynienia odprawiane były za wszystkich ludzi: za królów i za wszystkich sprawujących władzę, abyśmy mogli prowadzić życie ciche i spokojne z całą pobożnością i godnością’’. To zalecenie św. Pawła rozpoznajemy w </w:t>
                  </w:r>
                  <w:r w:rsidRPr="00247A8C">
                    <w:rPr>
                      <w:rFonts w:ascii="Tahoma" w:hAnsi="Tahoma" w:cs="Tahoma"/>
                      <w:i/>
                      <w:sz w:val="24"/>
                      <w:szCs w:val="26"/>
                    </w:rPr>
                    <w:t xml:space="preserve">Modlitwie powszechnej. </w:t>
                  </w:r>
                  <w:r w:rsidRPr="00247A8C">
                    <w:rPr>
                      <w:rFonts w:ascii="Tahoma" w:hAnsi="Tahoma" w:cs="Tahoma"/>
                      <w:sz w:val="24"/>
                      <w:szCs w:val="26"/>
                    </w:rPr>
                    <w:t xml:space="preserve">Powyższa litanijna modlitwa, po paru wiekach jej praktykowania, z czasem stała się nieobowiązkowa i przez długie wieki nie była stosowana. W pełni została ona przywrócona dopiero po Soborze watykańskim II,. Jedyną </w:t>
                  </w:r>
                  <w:r w:rsidRPr="00247A8C">
                    <w:rPr>
                      <w:rFonts w:ascii="Tahoma" w:hAnsi="Tahoma" w:cs="Tahoma"/>
                      <w:i/>
                      <w:sz w:val="24"/>
                      <w:szCs w:val="26"/>
                    </w:rPr>
                    <w:t>Modlitwą powszechną</w:t>
                  </w:r>
                  <w:r w:rsidRPr="00247A8C">
                    <w:rPr>
                      <w:rFonts w:ascii="Tahoma" w:hAnsi="Tahoma" w:cs="Tahoma"/>
                      <w:sz w:val="24"/>
                      <w:szCs w:val="26"/>
                    </w:rPr>
                    <w:t xml:space="preserve"> obecną przez prawie dwa tysiące lat w tradycji Kościoła są aż dziesięciokrotne wezwania modlitewne odmawiane w liturgii Wielkiego Piątku.</w:t>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247A8C">
                    <w:rPr>
                      <w:rFonts w:ascii="Tahoma" w:hAnsi="Tahoma" w:cs="Tahoma"/>
                      <w:sz w:val="24"/>
                      <w:szCs w:val="26"/>
                    </w:rPr>
                    <w:t xml:space="preserve">Dlaczego tę modlitwę nazywamy powszechną? Bo wychodzimy w niej poza własne, osobiste i indywidualne sprawy i otwieramy się na potrzeby innych. Wspólnota obecna na Mszy Świętej wstawia się błagalnie za innymi. W liturgii jest wystarczająco dużo momentów, w których możemy przedłożyć Bogu swoje osobiste, prywatne sprawy, np. przed kolekta czy w dziękczynieniu po przyjętej komunii Świętej. Natomiast w modlitwie zwanej powszechną wspólnota liturgiczna opuszcza jakby własne środowisko i podobnie jak cały Kościół jest katolicka, czyli powszechna, bez granic, otwarta na wszystkich i dla wszystkich. Ewangelia wielokrotnie przybliża nam sceny opisujące orędownictwo za innymi. Wymowne jest tutaj wstawiennictwo Najświętszej Maryi Panny w czasie wesela w Kanie Galilejskiej. </w:t>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247A8C">
                    <w:rPr>
                      <w:rFonts w:ascii="Tahoma" w:hAnsi="Tahoma" w:cs="Tahoma"/>
                      <w:sz w:val="24"/>
                      <w:szCs w:val="26"/>
                    </w:rPr>
                    <w:t xml:space="preserve">Istnieje jeszcze jeden ważny motyw zanoszenia do Boga próśb za innych. Wynika on z rzadko przez nas uświadamianej sobie prawdy wiary, że każdy wierzący na podstawie przyjętego chrztu obdarzony jest kapłaństwem powszechnym ( oczywiście nie sakramentalnym). To powszechne kapłaństwo zobowiązuje do otwierania się wszystkich wierzących na potrzeby bliższego i dalszego otocznia, bo wszyscy powołani jesteśmy do tego, aby świat, rodziny, rządzący, sąsiedzi byli bardziej święci. </w:t>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247A8C">
                    <w:rPr>
                      <w:rFonts w:ascii="Tahoma" w:hAnsi="Tahoma" w:cs="Tahoma"/>
                      <w:i/>
                      <w:sz w:val="24"/>
                      <w:szCs w:val="26"/>
                    </w:rPr>
                    <w:t>Modlitwa powszechna</w:t>
                  </w:r>
                  <w:r w:rsidRPr="00247A8C">
                    <w:rPr>
                      <w:rFonts w:ascii="Tahoma" w:hAnsi="Tahoma" w:cs="Tahoma"/>
                      <w:sz w:val="24"/>
                      <w:szCs w:val="26"/>
                    </w:rPr>
                    <w:t xml:space="preserve"> ma swoją ustaloną strukturę. Najpierw celebrans kieruje zachętę do  obecnych, aby przedłożyli Bogu swoje błagalne intencje. </w:t>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247A8C">
                    <w:rPr>
                      <w:rFonts w:ascii="Tahoma" w:hAnsi="Tahoma" w:cs="Tahoma"/>
                      <w:sz w:val="24"/>
                      <w:szCs w:val="26"/>
                    </w:rPr>
                    <w:t xml:space="preserve">Przepisy liturgiczne polecają zachować określoną kolejność tych wezwań. Najpierw prosimy w potrzebach Kościoła (np. poprzez modlitwę za papieża, biskupa, za misje, za zjednoczenie chrześcijan, powołania kapłańskie czy zakonne, itd.). Druga seria wezwań obejmuje sprawy dzisiejszego świata, np. modlitwę za rządzących, o pokój, sprawiedliwość społeczną, poszanowanie praw człowieka itd. Trzecia grupa wezwań odnosi się do ludzi doświadczonych różnymi trudnościami- cierpiących głód, niesprawiedliwość, różne niedostatki. Końcowa seria intencji zachęca miejscową wspólnotę do modlitwy we własnych potrzebach. Na każde modlitewne wezwanie odpowiadamy aklamacją, np. ,,Ciebie prosimy – wysłuchaj nas, Panie’’. Całość powyższej litanii kończy zbiorcza modlitwa celebransa. </w:t>
                  </w:r>
                  <w:r w:rsidRPr="00743746">
                    <w:rPr>
                      <w:rFonts w:ascii="Tahoma" w:hAnsi="Tahoma" w:cs="Tahoma"/>
                      <w:sz w:val="26"/>
                      <w:szCs w:val="26"/>
                    </w:rPr>
                    <w:t xml:space="preserve"> </w:t>
                  </w:r>
                </w:p>
                <w:p w:rsidR="009467C2" w:rsidRPr="00CF7ABD" w:rsidRDefault="009467C2" w:rsidP="00CF7ABD">
                  <w:pPr>
                    <w:tabs>
                      <w:tab w:val="left" w:pos="708"/>
                      <w:tab w:val="left" w:pos="1416"/>
                      <w:tab w:val="left" w:pos="2287"/>
                    </w:tabs>
                    <w:jc w:val="both"/>
                    <w:rPr>
                      <w:rFonts w:ascii="Tahoma" w:hAnsi="Tahoma" w:cs="Tahoma"/>
                      <w:sz w:val="24"/>
                      <w:szCs w:val="26"/>
                    </w:rPr>
                  </w:pP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Pr="00CF7ABD">
                    <w:rPr>
                      <w:rFonts w:ascii="Tahoma" w:hAnsi="Tahoma" w:cs="Tahoma"/>
                      <w:sz w:val="24"/>
                      <w:szCs w:val="26"/>
                    </w:rPr>
                    <w:t>/O Mszy Świętej najprościej, Ks. Jerzy Stefański/</w:t>
                  </w:r>
                </w:p>
                <w:p w:rsidR="009467C2" w:rsidRPr="00CF7ABD" w:rsidRDefault="009467C2" w:rsidP="00CF7ABD">
                  <w:pPr>
                    <w:spacing w:after="0" w:line="240" w:lineRule="auto"/>
                    <w:jc w:val="both"/>
                    <w:rPr>
                      <w:rFonts w:ascii="Tahoma" w:hAnsi="Tahoma" w:cs="Tahoma"/>
                      <w:szCs w:val="24"/>
                    </w:rPr>
                  </w:pPr>
                </w:p>
              </w:txbxContent>
            </v:textbox>
          </v:shape>
        </w:pict>
      </w:r>
      <w:r w:rsidR="0073321E">
        <w:rPr>
          <w:rFonts w:ascii="Tahoma" w:hAnsi="Tahoma" w:cs="Tahoma"/>
          <w:b/>
          <w:color w:val="0070C0"/>
          <w:sz w:val="32"/>
          <w:szCs w:val="24"/>
        </w:rPr>
        <w:t>Serce Mszy Świętej – „Modlitwa Eucharystyczna” – cz. 1</w:t>
      </w:r>
    </w:p>
    <w:p w:rsidR="0031423F" w:rsidRPr="00CF7ABD" w:rsidRDefault="0031423F" w:rsidP="0031423F">
      <w:pPr>
        <w:jc w:val="center"/>
        <w:rPr>
          <w:rFonts w:ascii="Tahoma" w:hAnsi="Tahoma" w:cs="Tahoma"/>
          <w:b/>
          <w:color w:val="0070C0"/>
          <w:sz w:val="32"/>
          <w:szCs w:val="24"/>
        </w:rPr>
      </w:pP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7526A8" w:rsidRDefault="00434AAB">
      <w:pPr>
        <w:pStyle w:val="NormalnyWeb"/>
        <w:spacing w:before="0" w:after="200"/>
        <w:ind w:firstLine="708"/>
        <w:jc w:val="center"/>
        <w:rPr>
          <w:color w:val="00B050"/>
        </w:rPr>
      </w:pPr>
      <w:r w:rsidRPr="007526A8">
        <w:rPr>
          <w:rFonts w:ascii="Tahoma" w:hAnsi="Tahoma" w:cs="Tahoma"/>
          <w:b/>
          <w:bCs/>
          <w:color w:val="00B050"/>
          <w:sz w:val="36"/>
          <w:szCs w:val="36"/>
        </w:rPr>
        <w:t>INTENCJE MSZALNE</w:t>
      </w:r>
    </w:p>
    <w:p w:rsidR="00776950" w:rsidRDefault="00220141">
      <w:pPr>
        <w:jc w:val="center"/>
        <w:rPr>
          <w:rFonts w:ascii="Tahoma" w:hAnsi="Tahoma" w:cs="Tahoma"/>
          <w:b/>
          <w:bCs/>
          <w:color w:val="00B050"/>
          <w:sz w:val="36"/>
          <w:szCs w:val="36"/>
        </w:rPr>
      </w:pPr>
      <w:r w:rsidRPr="007526A8">
        <w:rPr>
          <w:rFonts w:ascii="Tahoma" w:hAnsi="Tahoma" w:cs="Tahoma"/>
          <w:b/>
          <w:bCs/>
          <w:color w:val="00B050"/>
          <w:sz w:val="36"/>
          <w:szCs w:val="36"/>
        </w:rPr>
        <w:t xml:space="preserve">TYDZIEŃ </w:t>
      </w:r>
      <w:r w:rsidR="007526A8" w:rsidRPr="007526A8">
        <w:rPr>
          <w:rFonts w:ascii="Tahoma" w:hAnsi="Tahoma" w:cs="Tahoma"/>
          <w:b/>
          <w:bCs/>
          <w:color w:val="00B050"/>
          <w:sz w:val="36"/>
          <w:szCs w:val="36"/>
        </w:rPr>
        <w:t>12.04</w:t>
      </w:r>
      <w:r w:rsidR="000A47CB" w:rsidRPr="007526A8">
        <w:rPr>
          <w:rFonts w:ascii="Tahoma" w:hAnsi="Tahoma" w:cs="Tahoma"/>
          <w:b/>
          <w:bCs/>
          <w:color w:val="00B050"/>
          <w:sz w:val="36"/>
          <w:szCs w:val="36"/>
        </w:rPr>
        <w:t xml:space="preserve">.2020 – </w:t>
      </w:r>
      <w:r w:rsidR="007526A8" w:rsidRPr="007526A8">
        <w:rPr>
          <w:rFonts w:ascii="Tahoma" w:hAnsi="Tahoma" w:cs="Tahoma"/>
          <w:b/>
          <w:bCs/>
          <w:color w:val="00B050"/>
          <w:sz w:val="36"/>
          <w:szCs w:val="36"/>
        </w:rPr>
        <w:t>19</w:t>
      </w:r>
      <w:r w:rsidR="00042A60" w:rsidRPr="007526A8">
        <w:rPr>
          <w:rFonts w:ascii="Tahoma" w:hAnsi="Tahoma" w:cs="Tahoma"/>
          <w:b/>
          <w:bCs/>
          <w:color w:val="00B050"/>
          <w:sz w:val="36"/>
          <w:szCs w:val="36"/>
        </w:rPr>
        <w:t>.04</w:t>
      </w:r>
      <w:r w:rsidR="00AD14BC" w:rsidRPr="007526A8">
        <w:rPr>
          <w:rFonts w:ascii="Tahoma" w:hAnsi="Tahoma" w:cs="Tahoma"/>
          <w:b/>
          <w:bCs/>
          <w:color w:val="00B050"/>
          <w:sz w:val="36"/>
          <w:szCs w:val="36"/>
        </w:rPr>
        <w:t>.2020</w:t>
      </w:r>
    </w:p>
    <w:tbl>
      <w:tblPr>
        <w:tblW w:w="10348" w:type="dxa"/>
        <w:tblInd w:w="392" w:type="dxa"/>
        <w:tblCellMar>
          <w:left w:w="10" w:type="dxa"/>
          <w:right w:w="10" w:type="dxa"/>
        </w:tblCellMar>
        <w:tblLook w:val="0000"/>
      </w:tblPr>
      <w:tblGrid>
        <w:gridCol w:w="2582"/>
        <w:gridCol w:w="7766"/>
      </w:tblGrid>
      <w:tr w:rsidR="00776950" w:rsidTr="007526A8">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808BE" w:rsidRDefault="007526A8">
            <w:pPr>
              <w:spacing w:after="0" w:line="240" w:lineRule="auto"/>
              <w:jc w:val="center"/>
              <w:rPr>
                <w:rFonts w:ascii="Tahoma" w:hAnsi="Tahoma" w:cs="Tahoma"/>
                <w:b/>
                <w:bCs/>
                <w:color w:val="C00000"/>
                <w:sz w:val="28"/>
                <w:szCs w:val="28"/>
              </w:rPr>
            </w:pPr>
            <w:r w:rsidRPr="000808BE">
              <w:rPr>
                <w:rFonts w:ascii="Tahoma" w:hAnsi="Tahoma" w:cs="Tahoma"/>
                <w:b/>
                <w:bCs/>
                <w:color w:val="C00000"/>
                <w:sz w:val="28"/>
                <w:szCs w:val="28"/>
              </w:rPr>
              <w:t>12.04</w:t>
            </w:r>
            <w:r w:rsidR="00434AAB" w:rsidRPr="000808BE">
              <w:rPr>
                <w:rFonts w:ascii="Tahoma" w:hAnsi="Tahoma" w:cs="Tahoma"/>
                <w:b/>
                <w:bCs/>
                <w:color w:val="C00000"/>
                <w:sz w:val="28"/>
                <w:szCs w:val="28"/>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526A8" w:rsidRPr="000808BE" w:rsidRDefault="007526A8" w:rsidP="007526A8">
            <w:pPr>
              <w:spacing w:after="0" w:line="240" w:lineRule="auto"/>
              <w:ind w:left="567"/>
              <w:rPr>
                <w:rFonts w:ascii="Tahoma" w:hAnsi="Tahoma" w:cs="Tahoma"/>
                <w:sz w:val="28"/>
                <w:szCs w:val="28"/>
              </w:rPr>
            </w:pPr>
            <w:r w:rsidRPr="000808BE">
              <w:rPr>
                <w:rFonts w:ascii="Tahoma" w:hAnsi="Tahoma" w:cs="Tahoma"/>
                <w:sz w:val="28"/>
                <w:szCs w:val="28"/>
              </w:rPr>
              <w:t xml:space="preserve">06.00 – Pro </w:t>
            </w:r>
            <w:proofErr w:type="spellStart"/>
            <w:r w:rsidRPr="000808BE">
              <w:rPr>
                <w:rFonts w:ascii="Tahoma" w:hAnsi="Tahoma" w:cs="Tahoma"/>
                <w:sz w:val="28"/>
                <w:szCs w:val="28"/>
              </w:rPr>
              <w:t>populo</w:t>
            </w:r>
            <w:proofErr w:type="spellEnd"/>
          </w:p>
          <w:p w:rsidR="007526A8" w:rsidRPr="000808BE" w:rsidRDefault="007526A8" w:rsidP="007526A8">
            <w:pPr>
              <w:spacing w:after="0" w:line="240" w:lineRule="auto"/>
              <w:ind w:left="567"/>
              <w:rPr>
                <w:rFonts w:ascii="Tahoma" w:hAnsi="Tahoma" w:cs="Tahoma"/>
                <w:sz w:val="28"/>
                <w:szCs w:val="28"/>
              </w:rPr>
            </w:pPr>
            <w:r w:rsidRPr="000808BE">
              <w:rPr>
                <w:rFonts w:ascii="Tahoma" w:hAnsi="Tahoma" w:cs="Tahoma"/>
                <w:sz w:val="28"/>
                <w:szCs w:val="28"/>
              </w:rPr>
              <w:t>09.30 – O Boże błogosławieństwo i wiele łask dla Bogumiły i Krzysztofa Orzoł w 23 rocznicę ślubu</w:t>
            </w:r>
          </w:p>
          <w:p w:rsidR="00776950" w:rsidRPr="000808BE" w:rsidRDefault="007526A8" w:rsidP="007526A8">
            <w:pPr>
              <w:spacing w:after="0" w:line="240" w:lineRule="auto"/>
              <w:ind w:left="567"/>
              <w:rPr>
                <w:rFonts w:ascii="Tahoma" w:hAnsi="Tahoma" w:cs="Tahoma"/>
                <w:sz w:val="28"/>
                <w:szCs w:val="28"/>
              </w:rPr>
            </w:pPr>
            <w:r w:rsidRPr="000808BE">
              <w:rPr>
                <w:rFonts w:ascii="Tahoma" w:hAnsi="Tahoma" w:cs="Tahoma"/>
                <w:sz w:val="28"/>
                <w:szCs w:val="28"/>
              </w:rPr>
              <w:t>11.00 – O Boże błogosławieństwo i wiele łask dla Małgorzaty i Mieczysława w 30 r. ślubu</w:t>
            </w:r>
          </w:p>
        </w:tc>
      </w:tr>
      <w:tr w:rsidR="00776950" w:rsidRPr="00A67DD6" w:rsidTr="007526A8">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808BE" w:rsidRDefault="007526A8" w:rsidP="006803F3">
            <w:pPr>
              <w:spacing w:after="0" w:line="240" w:lineRule="auto"/>
              <w:jc w:val="center"/>
              <w:rPr>
                <w:rFonts w:ascii="Tahoma" w:hAnsi="Tahoma" w:cs="Tahoma"/>
                <w:b/>
                <w:bCs/>
                <w:color w:val="FF0000"/>
                <w:sz w:val="28"/>
                <w:szCs w:val="28"/>
              </w:rPr>
            </w:pPr>
            <w:r w:rsidRPr="000808BE">
              <w:rPr>
                <w:rFonts w:ascii="Tahoma" w:hAnsi="Tahoma" w:cs="Tahoma"/>
                <w:b/>
                <w:bCs/>
                <w:color w:val="FF0000"/>
                <w:sz w:val="28"/>
                <w:szCs w:val="28"/>
              </w:rPr>
              <w:t>13.04</w:t>
            </w:r>
            <w:r w:rsidR="00434AAB" w:rsidRPr="000808BE">
              <w:rPr>
                <w:rFonts w:ascii="Tahoma" w:hAnsi="Tahoma" w:cs="Tahoma"/>
                <w:b/>
                <w:bCs/>
                <w:color w:val="FF0000"/>
                <w:sz w:val="28"/>
                <w:szCs w:val="28"/>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400E" w:rsidRPr="000808BE" w:rsidRDefault="005706D8" w:rsidP="00BE400E">
            <w:pPr>
              <w:spacing w:after="0" w:line="240" w:lineRule="auto"/>
              <w:ind w:left="567"/>
              <w:rPr>
                <w:rFonts w:ascii="Tahoma" w:hAnsi="Tahoma" w:cs="Tahoma"/>
                <w:sz w:val="28"/>
                <w:szCs w:val="28"/>
              </w:rPr>
            </w:pPr>
            <w:r w:rsidRPr="000808BE">
              <w:rPr>
                <w:rFonts w:ascii="Tahoma" w:hAnsi="Tahoma" w:cs="Tahoma"/>
                <w:sz w:val="28"/>
                <w:szCs w:val="28"/>
              </w:rPr>
              <w:t>08.00</w:t>
            </w:r>
            <w:r w:rsidR="00434AAB" w:rsidRPr="000808BE">
              <w:rPr>
                <w:rFonts w:ascii="Tahoma" w:hAnsi="Tahoma" w:cs="Tahoma"/>
                <w:sz w:val="28"/>
                <w:szCs w:val="28"/>
              </w:rPr>
              <w:t xml:space="preserve"> – </w:t>
            </w:r>
            <w:r w:rsidR="00A67DD6" w:rsidRPr="000808BE">
              <w:rPr>
                <w:rFonts w:ascii="Tahoma" w:hAnsi="Tahoma" w:cs="Tahoma"/>
                <w:sz w:val="28"/>
                <w:szCs w:val="28"/>
              </w:rPr>
              <w:t xml:space="preserve">+ </w:t>
            </w:r>
            <w:r w:rsidRPr="000808BE">
              <w:rPr>
                <w:rFonts w:ascii="Tahoma" w:hAnsi="Tahoma" w:cs="Tahoma"/>
                <w:sz w:val="28"/>
                <w:szCs w:val="28"/>
              </w:rPr>
              <w:t>Rozalia, Stanisław i Tadeusz Gut</w:t>
            </w:r>
          </w:p>
          <w:p w:rsidR="005706D8" w:rsidRPr="000808BE" w:rsidRDefault="005706D8" w:rsidP="00BE400E">
            <w:pPr>
              <w:spacing w:after="0" w:line="240" w:lineRule="auto"/>
              <w:ind w:left="567"/>
              <w:rPr>
                <w:rFonts w:ascii="Tahoma" w:hAnsi="Tahoma" w:cs="Tahoma"/>
                <w:sz w:val="28"/>
                <w:szCs w:val="28"/>
              </w:rPr>
            </w:pPr>
            <w:r w:rsidRPr="000808BE">
              <w:rPr>
                <w:rFonts w:ascii="Tahoma" w:hAnsi="Tahoma" w:cs="Tahoma"/>
                <w:sz w:val="28"/>
                <w:szCs w:val="28"/>
              </w:rPr>
              <w:t xml:space="preserve">09.30 – Pro </w:t>
            </w:r>
            <w:proofErr w:type="spellStart"/>
            <w:r w:rsidRPr="000808BE">
              <w:rPr>
                <w:rFonts w:ascii="Tahoma" w:hAnsi="Tahoma" w:cs="Tahoma"/>
                <w:sz w:val="28"/>
                <w:szCs w:val="28"/>
              </w:rPr>
              <w:t>populo</w:t>
            </w:r>
            <w:proofErr w:type="spellEnd"/>
          </w:p>
          <w:p w:rsidR="00A67DD6" w:rsidRPr="000808BE" w:rsidRDefault="00E40B36" w:rsidP="00BE400E">
            <w:pPr>
              <w:spacing w:after="0" w:line="240" w:lineRule="auto"/>
              <w:ind w:left="567"/>
              <w:rPr>
                <w:rFonts w:ascii="Tahoma" w:hAnsi="Tahoma" w:cs="Tahoma"/>
                <w:sz w:val="28"/>
                <w:szCs w:val="28"/>
              </w:rPr>
            </w:pPr>
            <w:r>
              <w:rPr>
                <w:rFonts w:ascii="Tahoma" w:hAnsi="Tahoma" w:cs="Tahoma"/>
                <w:sz w:val="28"/>
                <w:szCs w:val="28"/>
              </w:rPr>
              <w:t>11</w:t>
            </w:r>
            <w:r w:rsidR="00186DBA" w:rsidRPr="000808BE">
              <w:rPr>
                <w:rFonts w:ascii="Tahoma" w:hAnsi="Tahoma" w:cs="Tahoma"/>
                <w:sz w:val="28"/>
                <w:szCs w:val="28"/>
              </w:rPr>
              <w:t xml:space="preserve">.00 </w:t>
            </w:r>
            <w:r w:rsidR="00074BE8" w:rsidRPr="000808BE">
              <w:rPr>
                <w:rFonts w:ascii="Tahoma" w:hAnsi="Tahoma" w:cs="Tahoma"/>
                <w:sz w:val="28"/>
                <w:szCs w:val="28"/>
              </w:rPr>
              <w:t xml:space="preserve">– </w:t>
            </w:r>
            <w:r w:rsidR="00A67DD6" w:rsidRPr="000808BE">
              <w:rPr>
                <w:rFonts w:ascii="Tahoma" w:hAnsi="Tahoma" w:cs="Tahoma"/>
                <w:sz w:val="28"/>
                <w:szCs w:val="28"/>
              </w:rPr>
              <w:t xml:space="preserve">+ </w:t>
            </w:r>
            <w:r w:rsidR="005706D8" w:rsidRPr="000808BE">
              <w:rPr>
                <w:rFonts w:ascii="Tahoma" w:hAnsi="Tahoma" w:cs="Tahoma"/>
                <w:sz w:val="28"/>
                <w:szCs w:val="28"/>
              </w:rPr>
              <w:t>Leokadia, Stefan i Zofia Górscy, Kazimierz Orzoł, Władysława Orzoł-Zalewska</w:t>
            </w:r>
          </w:p>
        </w:tc>
      </w:tr>
      <w:tr w:rsidR="00776950" w:rsidTr="007526A8">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DD6" w:rsidRPr="000808BE" w:rsidRDefault="007526A8" w:rsidP="00A67DD6">
            <w:pPr>
              <w:spacing w:after="0" w:line="240" w:lineRule="auto"/>
              <w:jc w:val="center"/>
              <w:rPr>
                <w:rFonts w:ascii="Tahoma" w:hAnsi="Tahoma" w:cs="Tahoma"/>
                <w:b/>
                <w:bCs/>
                <w:color w:val="FF0000"/>
                <w:sz w:val="28"/>
                <w:szCs w:val="28"/>
              </w:rPr>
            </w:pPr>
            <w:r w:rsidRPr="000808BE">
              <w:rPr>
                <w:rFonts w:ascii="Tahoma" w:hAnsi="Tahoma" w:cs="Tahoma"/>
                <w:b/>
                <w:bCs/>
                <w:color w:val="FF0000"/>
                <w:sz w:val="28"/>
                <w:szCs w:val="28"/>
              </w:rPr>
              <w:t>14.04</w:t>
            </w:r>
            <w:r w:rsidR="00434AAB" w:rsidRPr="000808BE">
              <w:rPr>
                <w:rFonts w:ascii="Tahoma" w:hAnsi="Tahoma" w:cs="Tahoma"/>
                <w:b/>
                <w:bCs/>
                <w:color w:val="FF0000"/>
                <w:sz w:val="28"/>
                <w:szCs w:val="28"/>
              </w:rPr>
              <w:t xml:space="preserve"> </w:t>
            </w:r>
            <w:r w:rsidR="00A67DD6" w:rsidRPr="000808BE">
              <w:rPr>
                <w:rFonts w:ascii="Tahoma" w:hAnsi="Tahoma" w:cs="Tahoma"/>
                <w:b/>
                <w:bCs/>
                <w:color w:val="FF0000"/>
                <w:sz w:val="28"/>
                <w:szCs w:val="28"/>
              </w:rPr>
              <w:t>–</w:t>
            </w:r>
            <w:r w:rsidR="00434AAB" w:rsidRPr="000808BE">
              <w:rPr>
                <w:rFonts w:ascii="Tahoma" w:hAnsi="Tahoma" w:cs="Tahoma"/>
                <w:b/>
                <w:bCs/>
                <w:color w:val="FF0000"/>
                <w:sz w:val="28"/>
                <w:szCs w:val="28"/>
              </w:rPr>
              <w:t xml:space="preserve">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67DD6" w:rsidRPr="000808BE" w:rsidRDefault="00186DBA" w:rsidP="00A67DD6">
            <w:pPr>
              <w:spacing w:after="0" w:line="240" w:lineRule="auto"/>
              <w:ind w:left="567"/>
              <w:rPr>
                <w:rFonts w:ascii="Tahoma" w:hAnsi="Tahoma" w:cs="Tahoma"/>
                <w:sz w:val="28"/>
                <w:szCs w:val="28"/>
              </w:rPr>
            </w:pPr>
            <w:r w:rsidRPr="000808BE">
              <w:rPr>
                <w:rFonts w:ascii="Tahoma" w:hAnsi="Tahoma" w:cs="Tahoma"/>
                <w:sz w:val="28"/>
                <w:szCs w:val="28"/>
              </w:rPr>
              <w:t>07.3</w:t>
            </w:r>
            <w:r w:rsidR="00434AAB" w:rsidRPr="000808BE">
              <w:rPr>
                <w:rFonts w:ascii="Tahoma" w:hAnsi="Tahoma" w:cs="Tahoma"/>
                <w:sz w:val="28"/>
                <w:szCs w:val="28"/>
              </w:rPr>
              <w:t>0 –</w:t>
            </w:r>
            <w:r w:rsidRPr="000808BE">
              <w:rPr>
                <w:rFonts w:ascii="Tahoma" w:hAnsi="Tahoma" w:cs="Tahoma"/>
                <w:sz w:val="28"/>
                <w:szCs w:val="28"/>
              </w:rPr>
              <w:t xml:space="preserve"> + </w:t>
            </w:r>
            <w:r w:rsidR="005706D8" w:rsidRPr="000808BE">
              <w:rPr>
                <w:rFonts w:ascii="Tahoma" w:hAnsi="Tahoma" w:cs="Tahoma"/>
                <w:sz w:val="28"/>
                <w:szCs w:val="28"/>
              </w:rPr>
              <w:t>Władysława Piórkowska, Walenty i Bolesław</w:t>
            </w:r>
          </w:p>
          <w:p w:rsidR="00277E71" w:rsidRPr="000808BE" w:rsidRDefault="00186DBA" w:rsidP="00A67DD6">
            <w:pPr>
              <w:spacing w:after="0" w:line="240" w:lineRule="auto"/>
              <w:ind w:left="567"/>
              <w:rPr>
                <w:rFonts w:ascii="Tahoma" w:hAnsi="Tahoma" w:cs="Tahoma"/>
                <w:color w:val="0070C0"/>
                <w:sz w:val="28"/>
                <w:szCs w:val="28"/>
              </w:rPr>
            </w:pPr>
            <w:r w:rsidRPr="000808BE">
              <w:rPr>
                <w:rFonts w:ascii="Tahoma" w:hAnsi="Tahoma" w:cs="Tahoma"/>
                <w:sz w:val="28"/>
                <w:szCs w:val="28"/>
              </w:rPr>
              <w:t xml:space="preserve">08.00 </w:t>
            </w:r>
            <w:r w:rsidR="001B7B06" w:rsidRPr="000808BE">
              <w:rPr>
                <w:rFonts w:ascii="Tahoma" w:hAnsi="Tahoma" w:cs="Tahoma"/>
                <w:sz w:val="28"/>
                <w:szCs w:val="28"/>
              </w:rPr>
              <w:t xml:space="preserve">– </w:t>
            </w:r>
            <w:r w:rsidR="00EE2EC9" w:rsidRPr="000808BE">
              <w:rPr>
                <w:rFonts w:ascii="Tahoma" w:hAnsi="Tahoma" w:cs="Tahoma"/>
                <w:sz w:val="28"/>
                <w:szCs w:val="28"/>
              </w:rPr>
              <w:t xml:space="preserve">+ </w:t>
            </w:r>
            <w:r w:rsidR="005706D8" w:rsidRPr="000808BE">
              <w:rPr>
                <w:rFonts w:ascii="Tahoma" w:hAnsi="Tahoma" w:cs="Tahoma"/>
                <w:sz w:val="28"/>
                <w:szCs w:val="28"/>
              </w:rPr>
              <w:t xml:space="preserve">Bożena Kłosińska /29 r. </w:t>
            </w:r>
            <w:proofErr w:type="spellStart"/>
            <w:r w:rsidR="005706D8" w:rsidRPr="000808BE">
              <w:rPr>
                <w:rFonts w:ascii="Tahoma" w:hAnsi="Tahoma" w:cs="Tahoma"/>
                <w:sz w:val="28"/>
                <w:szCs w:val="28"/>
              </w:rPr>
              <w:t>śm</w:t>
            </w:r>
            <w:proofErr w:type="spellEnd"/>
            <w:r w:rsidR="005706D8" w:rsidRPr="000808BE">
              <w:rPr>
                <w:rFonts w:ascii="Tahoma" w:hAnsi="Tahoma" w:cs="Tahoma"/>
                <w:sz w:val="28"/>
                <w:szCs w:val="28"/>
              </w:rPr>
              <w:t>./ oraz Mirosław</w:t>
            </w:r>
          </w:p>
        </w:tc>
      </w:tr>
      <w:tr w:rsidR="00776950" w:rsidTr="007526A8">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808BE" w:rsidRDefault="007526A8" w:rsidP="006803F3">
            <w:pPr>
              <w:spacing w:after="0" w:line="240" w:lineRule="auto"/>
              <w:jc w:val="center"/>
              <w:rPr>
                <w:rFonts w:ascii="Tahoma" w:hAnsi="Tahoma" w:cs="Tahoma"/>
                <w:b/>
                <w:bCs/>
                <w:color w:val="FF0000"/>
                <w:sz w:val="28"/>
                <w:szCs w:val="28"/>
              </w:rPr>
            </w:pPr>
            <w:r w:rsidRPr="000808BE">
              <w:rPr>
                <w:rFonts w:ascii="Tahoma" w:hAnsi="Tahoma" w:cs="Tahoma"/>
                <w:b/>
                <w:bCs/>
                <w:color w:val="FF0000"/>
                <w:sz w:val="28"/>
                <w:szCs w:val="28"/>
              </w:rPr>
              <w:t>15</w:t>
            </w:r>
            <w:r w:rsidR="00042A60" w:rsidRPr="000808BE">
              <w:rPr>
                <w:rFonts w:ascii="Tahoma" w:hAnsi="Tahoma" w:cs="Tahoma"/>
                <w:b/>
                <w:bCs/>
                <w:color w:val="FF0000"/>
                <w:sz w:val="28"/>
                <w:szCs w:val="28"/>
              </w:rPr>
              <w:t>.04</w:t>
            </w:r>
            <w:r w:rsidR="00434AAB" w:rsidRPr="000808BE">
              <w:rPr>
                <w:rFonts w:ascii="Tahoma" w:hAnsi="Tahoma" w:cs="Tahoma"/>
                <w:b/>
                <w:bCs/>
                <w:color w:val="FF0000"/>
                <w:sz w:val="28"/>
                <w:szCs w:val="28"/>
              </w:rPr>
              <w:t xml:space="preserve"> – Środa</w:t>
            </w:r>
            <w:r w:rsidR="000523E2" w:rsidRPr="000808BE">
              <w:rPr>
                <w:rFonts w:ascii="Tahoma" w:hAnsi="Tahoma" w:cs="Tahoma"/>
                <w:b/>
                <w:bCs/>
                <w:color w:val="FF0000"/>
                <w:sz w:val="28"/>
                <w:szCs w:val="28"/>
              </w:rPr>
              <w:t xml:space="preserve"> /Nabożeństwo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03F3" w:rsidRPr="000808BE" w:rsidRDefault="00277E71" w:rsidP="006803F3">
            <w:pPr>
              <w:spacing w:after="0" w:line="240" w:lineRule="auto"/>
              <w:ind w:left="567"/>
              <w:rPr>
                <w:rFonts w:ascii="Tahoma" w:hAnsi="Tahoma" w:cs="Tahoma"/>
                <w:sz w:val="28"/>
                <w:szCs w:val="28"/>
              </w:rPr>
            </w:pPr>
            <w:r w:rsidRPr="000808BE">
              <w:rPr>
                <w:rFonts w:ascii="Tahoma" w:hAnsi="Tahoma" w:cs="Tahoma"/>
                <w:sz w:val="28"/>
                <w:szCs w:val="28"/>
              </w:rPr>
              <w:t>07.3</w:t>
            </w:r>
            <w:r w:rsidR="000A47CB" w:rsidRPr="000808BE">
              <w:rPr>
                <w:rFonts w:ascii="Tahoma" w:hAnsi="Tahoma" w:cs="Tahoma"/>
                <w:sz w:val="28"/>
                <w:szCs w:val="28"/>
              </w:rPr>
              <w:t xml:space="preserve">0 – + </w:t>
            </w:r>
            <w:r w:rsidR="00BE400E" w:rsidRPr="000808BE">
              <w:rPr>
                <w:rFonts w:ascii="Tahoma" w:hAnsi="Tahoma" w:cs="Tahoma"/>
                <w:sz w:val="28"/>
                <w:szCs w:val="28"/>
              </w:rPr>
              <w:t>Ryszard Cichy /</w:t>
            </w:r>
            <w:proofErr w:type="spellStart"/>
            <w:r w:rsidR="00BE400E" w:rsidRPr="000808BE">
              <w:rPr>
                <w:rFonts w:ascii="Tahoma" w:hAnsi="Tahoma" w:cs="Tahoma"/>
                <w:sz w:val="28"/>
                <w:szCs w:val="28"/>
              </w:rPr>
              <w:t>up</w:t>
            </w:r>
            <w:proofErr w:type="spellEnd"/>
            <w:r w:rsidR="00BE400E" w:rsidRPr="000808BE">
              <w:rPr>
                <w:rFonts w:ascii="Tahoma" w:hAnsi="Tahoma" w:cs="Tahoma"/>
                <w:sz w:val="28"/>
                <w:szCs w:val="28"/>
              </w:rPr>
              <w:t>/</w:t>
            </w:r>
          </w:p>
          <w:p w:rsidR="00277E71" w:rsidRPr="000808BE" w:rsidRDefault="00BE400E" w:rsidP="006803F3">
            <w:pPr>
              <w:spacing w:after="0" w:line="240" w:lineRule="auto"/>
              <w:ind w:left="567"/>
              <w:rPr>
                <w:rFonts w:ascii="Tahoma" w:hAnsi="Tahoma" w:cs="Tahoma"/>
                <w:sz w:val="28"/>
                <w:szCs w:val="28"/>
              </w:rPr>
            </w:pPr>
            <w:r w:rsidRPr="000808BE">
              <w:rPr>
                <w:rFonts w:ascii="Tahoma" w:hAnsi="Tahoma" w:cs="Tahoma"/>
                <w:sz w:val="28"/>
                <w:szCs w:val="28"/>
              </w:rPr>
              <w:t xml:space="preserve">08.00 - + </w:t>
            </w:r>
            <w:r w:rsidR="005706D8" w:rsidRPr="000808BE">
              <w:rPr>
                <w:rFonts w:ascii="Tahoma" w:hAnsi="Tahoma" w:cs="Tahoma"/>
                <w:sz w:val="28"/>
                <w:szCs w:val="28"/>
              </w:rPr>
              <w:t xml:space="preserve">Stanisław i Stanisława Kaczyńscy, z-li z </w:t>
            </w:r>
            <w:proofErr w:type="spellStart"/>
            <w:r w:rsidR="005706D8" w:rsidRPr="000808BE">
              <w:rPr>
                <w:rFonts w:ascii="Tahoma" w:hAnsi="Tahoma" w:cs="Tahoma"/>
                <w:sz w:val="28"/>
                <w:szCs w:val="28"/>
              </w:rPr>
              <w:t>rodz</w:t>
            </w:r>
            <w:proofErr w:type="spellEnd"/>
            <w:r w:rsidR="005706D8" w:rsidRPr="000808BE">
              <w:rPr>
                <w:rFonts w:ascii="Tahoma" w:hAnsi="Tahoma" w:cs="Tahoma"/>
                <w:sz w:val="28"/>
                <w:szCs w:val="28"/>
              </w:rPr>
              <w:t xml:space="preserve">. Kaczyńskich i </w:t>
            </w:r>
            <w:proofErr w:type="spellStart"/>
            <w:r w:rsidR="005706D8" w:rsidRPr="000808BE">
              <w:rPr>
                <w:rFonts w:ascii="Tahoma" w:hAnsi="Tahoma" w:cs="Tahoma"/>
                <w:sz w:val="28"/>
                <w:szCs w:val="28"/>
              </w:rPr>
              <w:t>Aptacych</w:t>
            </w:r>
            <w:proofErr w:type="spellEnd"/>
          </w:p>
        </w:tc>
      </w:tr>
      <w:tr w:rsidR="00776950" w:rsidRPr="004940F8" w:rsidTr="007526A8">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808BE" w:rsidRDefault="007526A8">
            <w:pPr>
              <w:spacing w:after="0" w:line="240" w:lineRule="auto"/>
              <w:jc w:val="center"/>
              <w:rPr>
                <w:rFonts w:ascii="Tahoma" w:hAnsi="Tahoma" w:cs="Tahoma"/>
                <w:b/>
                <w:bCs/>
                <w:color w:val="FF0000"/>
                <w:sz w:val="28"/>
                <w:szCs w:val="28"/>
              </w:rPr>
            </w:pPr>
            <w:r w:rsidRPr="000808BE">
              <w:rPr>
                <w:rFonts w:ascii="Tahoma" w:hAnsi="Tahoma" w:cs="Tahoma"/>
                <w:b/>
                <w:bCs/>
                <w:color w:val="FF0000"/>
                <w:sz w:val="28"/>
                <w:szCs w:val="28"/>
              </w:rPr>
              <w:t>16</w:t>
            </w:r>
            <w:r w:rsidR="00042A60" w:rsidRPr="000808BE">
              <w:rPr>
                <w:rFonts w:ascii="Tahoma" w:hAnsi="Tahoma" w:cs="Tahoma"/>
                <w:b/>
                <w:bCs/>
                <w:color w:val="FF0000"/>
                <w:sz w:val="28"/>
                <w:szCs w:val="28"/>
              </w:rPr>
              <w:t>.04</w:t>
            </w:r>
            <w:r w:rsidR="00434AAB" w:rsidRPr="000808BE">
              <w:rPr>
                <w:rFonts w:ascii="Tahoma" w:hAnsi="Tahoma" w:cs="Tahoma"/>
                <w:b/>
                <w:bCs/>
                <w:color w:val="FF0000"/>
                <w:sz w:val="28"/>
                <w:szCs w:val="28"/>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808BE" w:rsidRDefault="00186DBA">
            <w:pPr>
              <w:spacing w:after="0" w:line="240" w:lineRule="auto"/>
              <w:ind w:left="567"/>
              <w:rPr>
                <w:rFonts w:ascii="Tahoma" w:hAnsi="Tahoma" w:cs="Tahoma"/>
                <w:sz w:val="28"/>
                <w:szCs w:val="28"/>
              </w:rPr>
            </w:pPr>
            <w:r w:rsidRPr="000808BE">
              <w:rPr>
                <w:rFonts w:ascii="Tahoma" w:hAnsi="Tahoma" w:cs="Tahoma"/>
                <w:sz w:val="28"/>
                <w:szCs w:val="28"/>
              </w:rPr>
              <w:t>07.3</w:t>
            </w:r>
            <w:r w:rsidR="00E03105" w:rsidRPr="000808BE">
              <w:rPr>
                <w:rFonts w:ascii="Tahoma" w:hAnsi="Tahoma" w:cs="Tahoma"/>
                <w:sz w:val="28"/>
                <w:szCs w:val="28"/>
              </w:rPr>
              <w:t xml:space="preserve">0 – </w:t>
            </w:r>
            <w:r w:rsidR="005706D8" w:rsidRPr="000808BE">
              <w:rPr>
                <w:rFonts w:ascii="Tahoma" w:hAnsi="Tahoma" w:cs="Tahoma"/>
                <w:sz w:val="28"/>
                <w:szCs w:val="28"/>
              </w:rPr>
              <w:t xml:space="preserve">O Boże błogosławieństwo i potrzebne łaski dla rodziny p. </w:t>
            </w:r>
            <w:proofErr w:type="spellStart"/>
            <w:r w:rsidR="005706D8" w:rsidRPr="000808BE">
              <w:rPr>
                <w:rFonts w:ascii="Tahoma" w:hAnsi="Tahoma" w:cs="Tahoma"/>
                <w:sz w:val="28"/>
                <w:szCs w:val="28"/>
              </w:rPr>
              <w:t>Banul</w:t>
            </w:r>
            <w:proofErr w:type="spellEnd"/>
          </w:p>
          <w:p w:rsidR="00776950" w:rsidRPr="000808BE" w:rsidRDefault="004940F8" w:rsidP="00BE400E">
            <w:pPr>
              <w:spacing w:after="0" w:line="240" w:lineRule="auto"/>
              <w:ind w:left="567"/>
              <w:rPr>
                <w:rFonts w:ascii="Tahoma" w:hAnsi="Tahoma" w:cs="Tahoma"/>
                <w:sz w:val="28"/>
                <w:szCs w:val="28"/>
              </w:rPr>
            </w:pPr>
            <w:r w:rsidRPr="000808BE">
              <w:rPr>
                <w:rFonts w:ascii="Tahoma" w:hAnsi="Tahoma" w:cs="Tahoma"/>
                <w:sz w:val="28"/>
                <w:szCs w:val="28"/>
              </w:rPr>
              <w:t xml:space="preserve">08.00 – </w:t>
            </w:r>
            <w:r w:rsidR="000808BE" w:rsidRPr="000808BE">
              <w:rPr>
                <w:rFonts w:ascii="Tahoma" w:hAnsi="Tahoma" w:cs="Tahoma"/>
                <w:sz w:val="28"/>
                <w:szCs w:val="28"/>
              </w:rPr>
              <w:t>+ Stanisław Przybysławski /</w:t>
            </w:r>
            <w:proofErr w:type="spellStart"/>
            <w:r w:rsidR="000808BE" w:rsidRPr="000808BE">
              <w:rPr>
                <w:rFonts w:ascii="Tahoma" w:hAnsi="Tahoma" w:cs="Tahoma"/>
                <w:sz w:val="28"/>
                <w:szCs w:val="28"/>
              </w:rPr>
              <w:t>up</w:t>
            </w:r>
            <w:proofErr w:type="spellEnd"/>
            <w:r w:rsidR="000808BE" w:rsidRPr="000808BE">
              <w:rPr>
                <w:rFonts w:ascii="Tahoma" w:hAnsi="Tahoma" w:cs="Tahoma"/>
                <w:sz w:val="28"/>
                <w:szCs w:val="28"/>
              </w:rPr>
              <w:t>/</w:t>
            </w:r>
          </w:p>
        </w:tc>
      </w:tr>
      <w:tr w:rsidR="00776950" w:rsidRPr="004E1218" w:rsidTr="007526A8">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808BE" w:rsidRDefault="007526A8">
            <w:pPr>
              <w:spacing w:after="0" w:line="240" w:lineRule="auto"/>
              <w:jc w:val="center"/>
              <w:rPr>
                <w:rFonts w:ascii="Tahoma" w:hAnsi="Tahoma" w:cs="Tahoma"/>
                <w:b/>
                <w:bCs/>
                <w:color w:val="FF0000"/>
                <w:sz w:val="28"/>
                <w:szCs w:val="28"/>
              </w:rPr>
            </w:pPr>
            <w:r w:rsidRPr="000808BE">
              <w:rPr>
                <w:rFonts w:ascii="Tahoma" w:hAnsi="Tahoma" w:cs="Tahoma"/>
                <w:b/>
                <w:bCs/>
                <w:color w:val="FF0000"/>
                <w:sz w:val="28"/>
                <w:szCs w:val="28"/>
              </w:rPr>
              <w:t>17</w:t>
            </w:r>
            <w:r w:rsidR="00042A60" w:rsidRPr="000808BE">
              <w:rPr>
                <w:rFonts w:ascii="Tahoma" w:hAnsi="Tahoma" w:cs="Tahoma"/>
                <w:b/>
                <w:bCs/>
                <w:color w:val="FF0000"/>
                <w:sz w:val="28"/>
                <w:szCs w:val="28"/>
              </w:rPr>
              <w:t>.04</w:t>
            </w:r>
            <w:r w:rsidR="00434AAB" w:rsidRPr="000808BE">
              <w:rPr>
                <w:rFonts w:ascii="Tahoma" w:hAnsi="Tahoma" w:cs="Tahoma"/>
                <w:b/>
                <w:bCs/>
                <w:color w:val="FF0000"/>
                <w:sz w:val="28"/>
                <w:szCs w:val="28"/>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1E91" w:rsidRPr="000808BE" w:rsidRDefault="000808BE" w:rsidP="00307408">
            <w:pPr>
              <w:spacing w:after="0" w:line="240" w:lineRule="auto"/>
              <w:ind w:left="567"/>
              <w:rPr>
                <w:rFonts w:ascii="Tahoma" w:hAnsi="Tahoma" w:cs="Tahoma"/>
                <w:sz w:val="28"/>
                <w:szCs w:val="28"/>
              </w:rPr>
            </w:pPr>
            <w:r w:rsidRPr="000808BE">
              <w:rPr>
                <w:rFonts w:ascii="Tahoma" w:hAnsi="Tahoma" w:cs="Tahoma"/>
                <w:sz w:val="28"/>
                <w:szCs w:val="28"/>
              </w:rPr>
              <w:t>07.3</w:t>
            </w:r>
            <w:r w:rsidR="00307408" w:rsidRPr="000808BE">
              <w:rPr>
                <w:rFonts w:ascii="Tahoma" w:hAnsi="Tahoma" w:cs="Tahoma"/>
                <w:sz w:val="28"/>
                <w:szCs w:val="28"/>
              </w:rPr>
              <w:t>0</w:t>
            </w:r>
            <w:r w:rsidRPr="000808BE">
              <w:rPr>
                <w:rFonts w:ascii="Tahoma" w:hAnsi="Tahoma" w:cs="Tahoma"/>
                <w:sz w:val="28"/>
                <w:szCs w:val="28"/>
              </w:rPr>
              <w:t xml:space="preserve"> – +Władysław, Eugenia, Ryszard i Stanisław </w:t>
            </w:r>
            <w:proofErr w:type="spellStart"/>
            <w:r w:rsidRPr="000808BE">
              <w:rPr>
                <w:rFonts w:ascii="Tahoma" w:hAnsi="Tahoma" w:cs="Tahoma"/>
                <w:sz w:val="28"/>
                <w:szCs w:val="28"/>
              </w:rPr>
              <w:t>Nyśk</w:t>
            </w:r>
            <w:proofErr w:type="spellEnd"/>
          </w:p>
          <w:p w:rsidR="004E1218" w:rsidRPr="000808BE" w:rsidRDefault="000808BE" w:rsidP="00042A60">
            <w:pPr>
              <w:spacing w:after="0" w:line="240" w:lineRule="auto"/>
              <w:ind w:left="567"/>
              <w:rPr>
                <w:rFonts w:ascii="Tahoma" w:hAnsi="Tahoma" w:cs="Tahoma"/>
                <w:sz w:val="28"/>
                <w:szCs w:val="28"/>
              </w:rPr>
            </w:pPr>
            <w:r w:rsidRPr="000808BE">
              <w:rPr>
                <w:rFonts w:ascii="Tahoma" w:hAnsi="Tahoma" w:cs="Tahoma"/>
                <w:sz w:val="28"/>
                <w:szCs w:val="28"/>
              </w:rPr>
              <w:t>08</w:t>
            </w:r>
            <w:r w:rsidR="002A3429" w:rsidRPr="000808BE">
              <w:rPr>
                <w:rFonts w:ascii="Tahoma" w:hAnsi="Tahoma" w:cs="Tahoma"/>
                <w:sz w:val="28"/>
                <w:szCs w:val="28"/>
              </w:rPr>
              <w:t>.00 –</w:t>
            </w:r>
            <w:r w:rsidR="001F2B6E" w:rsidRPr="000808BE">
              <w:rPr>
                <w:rFonts w:ascii="Tahoma" w:hAnsi="Tahoma" w:cs="Tahoma"/>
                <w:sz w:val="28"/>
                <w:szCs w:val="28"/>
              </w:rPr>
              <w:t xml:space="preserve"> </w:t>
            </w:r>
            <w:r w:rsidR="00503624">
              <w:rPr>
                <w:rFonts w:ascii="Tahoma" w:hAnsi="Tahoma" w:cs="Tahoma"/>
                <w:sz w:val="28"/>
                <w:szCs w:val="28"/>
              </w:rPr>
              <w:t xml:space="preserve">+ Józef </w:t>
            </w:r>
            <w:proofErr w:type="spellStart"/>
            <w:r w:rsidR="00503624">
              <w:rPr>
                <w:rFonts w:ascii="Tahoma" w:hAnsi="Tahoma" w:cs="Tahoma"/>
                <w:sz w:val="28"/>
                <w:szCs w:val="28"/>
              </w:rPr>
              <w:t>Darmofał</w:t>
            </w:r>
            <w:proofErr w:type="spellEnd"/>
          </w:p>
        </w:tc>
      </w:tr>
      <w:tr w:rsidR="00776950" w:rsidRPr="008A636E" w:rsidTr="007526A8">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808BE" w:rsidRDefault="007526A8">
            <w:pPr>
              <w:spacing w:after="0" w:line="240" w:lineRule="auto"/>
              <w:jc w:val="center"/>
              <w:rPr>
                <w:rFonts w:ascii="Tahoma" w:hAnsi="Tahoma" w:cs="Tahoma"/>
                <w:b/>
                <w:bCs/>
                <w:color w:val="FF0000"/>
                <w:sz w:val="28"/>
                <w:szCs w:val="28"/>
              </w:rPr>
            </w:pPr>
            <w:r w:rsidRPr="000808BE">
              <w:rPr>
                <w:rFonts w:ascii="Tahoma" w:hAnsi="Tahoma" w:cs="Tahoma"/>
                <w:b/>
                <w:bCs/>
                <w:color w:val="FF0000"/>
                <w:sz w:val="28"/>
                <w:szCs w:val="28"/>
              </w:rPr>
              <w:t>18</w:t>
            </w:r>
            <w:r w:rsidR="00042A60" w:rsidRPr="000808BE">
              <w:rPr>
                <w:rFonts w:ascii="Tahoma" w:hAnsi="Tahoma" w:cs="Tahoma"/>
                <w:b/>
                <w:bCs/>
                <w:color w:val="FF0000"/>
                <w:sz w:val="28"/>
                <w:szCs w:val="28"/>
              </w:rPr>
              <w:t>.04</w:t>
            </w:r>
            <w:r w:rsidR="00434AAB" w:rsidRPr="000808BE">
              <w:rPr>
                <w:rFonts w:ascii="Tahoma" w:hAnsi="Tahoma" w:cs="Tahoma"/>
                <w:b/>
                <w:bCs/>
                <w:color w:val="FF0000"/>
                <w:sz w:val="28"/>
                <w:szCs w:val="28"/>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808BE" w:rsidRDefault="000808BE">
            <w:pPr>
              <w:spacing w:after="0" w:line="240" w:lineRule="auto"/>
              <w:ind w:left="567"/>
              <w:rPr>
                <w:rFonts w:ascii="Tahoma" w:hAnsi="Tahoma" w:cs="Tahoma"/>
                <w:sz w:val="28"/>
                <w:szCs w:val="28"/>
              </w:rPr>
            </w:pPr>
            <w:r>
              <w:rPr>
                <w:rFonts w:ascii="Tahoma" w:hAnsi="Tahoma" w:cs="Tahoma"/>
                <w:sz w:val="28"/>
                <w:szCs w:val="28"/>
              </w:rPr>
              <w:t>0</w:t>
            </w:r>
            <w:r w:rsidR="00E03105" w:rsidRPr="000808BE">
              <w:rPr>
                <w:rFonts w:ascii="Tahoma" w:hAnsi="Tahoma" w:cs="Tahoma"/>
                <w:sz w:val="28"/>
                <w:szCs w:val="28"/>
              </w:rPr>
              <w:t>7.3</w:t>
            </w:r>
            <w:r w:rsidR="005533F8" w:rsidRPr="000808BE">
              <w:rPr>
                <w:rFonts w:ascii="Tahoma" w:hAnsi="Tahoma" w:cs="Tahoma"/>
                <w:sz w:val="28"/>
                <w:szCs w:val="28"/>
              </w:rPr>
              <w:t>0 –</w:t>
            </w:r>
            <w:r w:rsidR="00434AAB" w:rsidRPr="000808BE">
              <w:rPr>
                <w:rFonts w:ascii="Tahoma" w:hAnsi="Tahoma" w:cs="Tahoma"/>
                <w:sz w:val="28"/>
                <w:szCs w:val="28"/>
              </w:rPr>
              <w:t xml:space="preserve"> </w:t>
            </w:r>
            <w:r w:rsidR="008A636E" w:rsidRPr="000808BE">
              <w:rPr>
                <w:rFonts w:ascii="Tahoma" w:hAnsi="Tahoma" w:cs="Tahoma"/>
                <w:sz w:val="28"/>
                <w:szCs w:val="28"/>
              </w:rPr>
              <w:t xml:space="preserve">+ </w:t>
            </w:r>
            <w:r>
              <w:rPr>
                <w:rFonts w:ascii="Tahoma" w:hAnsi="Tahoma" w:cs="Tahoma"/>
                <w:sz w:val="28"/>
                <w:szCs w:val="28"/>
              </w:rPr>
              <w:t xml:space="preserve">Stanisław Rosiński, Władysław </w:t>
            </w:r>
            <w:proofErr w:type="spellStart"/>
            <w:r>
              <w:rPr>
                <w:rFonts w:ascii="Tahoma" w:hAnsi="Tahoma" w:cs="Tahoma"/>
                <w:sz w:val="28"/>
                <w:szCs w:val="28"/>
              </w:rPr>
              <w:t>Nyśk</w:t>
            </w:r>
            <w:proofErr w:type="spellEnd"/>
          </w:p>
          <w:p w:rsidR="00BE400E" w:rsidRDefault="004940F8" w:rsidP="00BE400E">
            <w:pPr>
              <w:spacing w:after="0" w:line="240" w:lineRule="auto"/>
              <w:ind w:left="567"/>
              <w:rPr>
                <w:rFonts w:ascii="Tahoma" w:hAnsi="Tahoma" w:cs="Tahoma"/>
                <w:sz w:val="28"/>
                <w:szCs w:val="28"/>
              </w:rPr>
            </w:pPr>
            <w:r w:rsidRPr="000808BE">
              <w:rPr>
                <w:rFonts w:ascii="Tahoma" w:hAnsi="Tahoma" w:cs="Tahoma"/>
                <w:sz w:val="28"/>
                <w:szCs w:val="28"/>
              </w:rPr>
              <w:t xml:space="preserve">08.00 – + </w:t>
            </w:r>
            <w:r w:rsidR="000808BE">
              <w:rPr>
                <w:rFonts w:ascii="Tahoma" w:hAnsi="Tahoma" w:cs="Tahoma"/>
                <w:sz w:val="28"/>
                <w:szCs w:val="28"/>
              </w:rPr>
              <w:t xml:space="preserve">Edward, Katarzyna i Wawrzyniec Grabowscy, z-li z </w:t>
            </w:r>
            <w:proofErr w:type="spellStart"/>
            <w:r w:rsidR="000808BE">
              <w:rPr>
                <w:rFonts w:ascii="Tahoma" w:hAnsi="Tahoma" w:cs="Tahoma"/>
                <w:sz w:val="28"/>
                <w:szCs w:val="28"/>
              </w:rPr>
              <w:t>rodz</w:t>
            </w:r>
            <w:proofErr w:type="spellEnd"/>
            <w:r w:rsidR="000808BE">
              <w:rPr>
                <w:rFonts w:ascii="Tahoma" w:hAnsi="Tahoma" w:cs="Tahoma"/>
                <w:sz w:val="28"/>
                <w:szCs w:val="28"/>
              </w:rPr>
              <w:t>. Grabowskich i Pełków</w:t>
            </w:r>
          </w:p>
          <w:p w:rsidR="000808BE" w:rsidRPr="000808BE" w:rsidRDefault="000808BE" w:rsidP="000808BE">
            <w:pPr>
              <w:spacing w:after="0" w:line="240" w:lineRule="auto"/>
              <w:ind w:left="567"/>
              <w:rPr>
                <w:rFonts w:ascii="Tahoma" w:hAnsi="Tahoma" w:cs="Tahoma"/>
                <w:sz w:val="28"/>
                <w:szCs w:val="28"/>
              </w:rPr>
            </w:pPr>
            <w:r>
              <w:rPr>
                <w:rFonts w:ascii="Tahoma" w:hAnsi="Tahoma" w:cs="Tahoma"/>
                <w:sz w:val="28"/>
                <w:szCs w:val="28"/>
              </w:rPr>
              <w:t xml:space="preserve">08.30 – </w:t>
            </w:r>
            <w:r w:rsidRPr="000808BE">
              <w:rPr>
                <w:rFonts w:ascii="Tahoma" w:hAnsi="Tahoma" w:cs="Tahoma"/>
                <w:sz w:val="28"/>
                <w:szCs w:val="28"/>
              </w:rPr>
              <w:t>O Boże błogosławieńst</w:t>
            </w:r>
            <w:r w:rsidR="00BA2573">
              <w:rPr>
                <w:rFonts w:ascii="Tahoma" w:hAnsi="Tahoma" w:cs="Tahoma"/>
                <w:sz w:val="28"/>
                <w:szCs w:val="28"/>
              </w:rPr>
              <w:t>wo i potrzebne łaski dla</w:t>
            </w:r>
            <w:r w:rsidRPr="000808BE">
              <w:rPr>
                <w:rFonts w:ascii="Tahoma" w:hAnsi="Tahoma" w:cs="Tahoma"/>
                <w:sz w:val="28"/>
                <w:szCs w:val="28"/>
              </w:rPr>
              <w:t xml:space="preserve"> </w:t>
            </w:r>
            <w:r>
              <w:rPr>
                <w:rFonts w:ascii="Tahoma" w:hAnsi="Tahoma" w:cs="Tahoma"/>
                <w:sz w:val="28"/>
                <w:szCs w:val="28"/>
              </w:rPr>
              <w:t>Alicji i Aleksandry w 2 r. urodzin</w:t>
            </w:r>
          </w:p>
        </w:tc>
      </w:tr>
      <w:tr w:rsidR="00776950" w:rsidTr="007526A8">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0808BE" w:rsidRDefault="007526A8" w:rsidP="00A579EE">
            <w:pPr>
              <w:spacing w:after="0" w:line="240" w:lineRule="auto"/>
              <w:jc w:val="center"/>
              <w:rPr>
                <w:rFonts w:ascii="Tahoma" w:hAnsi="Tahoma" w:cs="Tahoma"/>
                <w:b/>
                <w:bCs/>
                <w:color w:val="C00000"/>
                <w:sz w:val="28"/>
                <w:szCs w:val="28"/>
              </w:rPr>
            </w:pPr>
            <w:r w:rsidRPr="000808BE">
              <w:rPr>
                <w:rFonts w:ascii="Tahoma" w:hAnsi="Tahoma" w:cs="Tahoma"/>
                <w:b/>
                <w:bCs/>
                <w:color w:val="C00000"/>
                <w:sz w:val="28"/>
                <w:szCs w:val="28"/>
              </w:rPr>
              <w:t>19</w:t>
            </w:r>
            <w:r w:rsidR="00042A60" w:rsidRPr="000808BE">
              <w:rPr>
                <w:rFonts w:ascii="Tahoma" w:hAnsi="Tahoma" w:cs="Tahoma"/>
                <w:b/>
                <w:bCs/>
                <w:color w:val="C00000"/>
                <w:sz w:val="28"/>
                <w:szCs w:val="28"/>
              </w:rPr>
              <w:t>.04</w:t>
            </w:r>
            <w:r w:rsidR="00434AAB" w:rsidRPr="000808BE">
              <w:rPr>
                <w:rFonts w:ascii="Tahoma" w:hAnsi="Tahoma" w:cs="Tahoma"/>
                <w:b/>
                <w:bCs/>
                <w:color w:val="C00000"/>
                <w:sz w:val="28"/>
                <w:szCs w:val="28"/>
              </w:rPr>
              <w:t xml:space="preserve"> </w:t>
            </w:r>
            <w:r w:rsidR="00A579EE" w:rsidRPr="000808BE">
              <w:rPr>
                <w:rFonts w:ascii="Tahoma" w:hAnsi="Tahoma" w:cs="Tahoma"/>
                <w:b/>
                <w:bCs/>
                <w:color w:val="C00000"/>
                <w:sz w:val="28"/>
                <w:szCs w:val="28"/>
              </w:rPr>
              <w:t>–</w:t>
            </w:r>
            <w:r w:rsidR="00434AAB" w:rsidRPr="000808BE">
              <w:rPr>
                <w:rFonts w:ascii="Tahoma" w:hAnsi="Tahoma" w:cs="Tahoma"/>
                <w:b/>
                <w:bCs/>
                <w:color w:val="C00000"/>
                <w:sz w:val="28"/>
                <w:szCs w:val="28"/>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0808BE" w:rsidRDefault="00BE400E">
            <w:pPr>
              <w:spacing w:after="0" w:line="240" w:lineRule="auto"/>
              <w:ind w:left="567"/>
              <w:rPr>
                <w:rFonts w:ascii="Tahoma" w:hAnsi="Tahoma" w:cs="Tahoma"/>
                <w:sz w:val="28"/>
                <w:szCs w:val="28"/>
              </w:rPr>
            </w:pPr>
            <w:r w:rsidRPr="000808BE">
              <w:rPr>
                <w:rFonts w:ascii="Tahoma" w:hAnsi="Tahoma" w:cs="Tahoma"/>
                <w:sz w:val="28"/>
                <w:szCs w:val="28"/>
              </w:rPr>
              <w:t>0</w:t>
            </w:r>
            <w:r w:rsidR="00A94917" w:rsidRPr="000808BE">
              <w:rPr>
                <w:rFonts w:ascii="Tahoma" w:hAnsi="Tahoma" w:cs="Tahoma"/>
                <w:sz w:val="28"/>
                <w:szCs w:val="28"/>
              </w:rPr>
              <w:t xml:space="preserve">8.00 – </w:t>
            </w:r>
            <w:r w:rsidR="000808BE" w:rsidRPr="000808BE">
              <w:rPr>
                <w:rFonts w:ascii="Tahoma" w:hAnsi="Tahoma" w:cs="Tahoma"/>
                <w:sz w:val="28"/>
                <w:szCs w:val="28"/>
              </w:rPr>
              <w:t xml:space="preserve">O Boże błogosławieństwo i wiele łask dla </w:t>
            </w:r>
            <w:r w:rsidR="000808BE">
              <w:rPr>
                <w:rFonts w:ascii="Tahoma" w:hAnsi="Tahoma" w:cs="Tahoma"/>
                <w:sz w:val="28"/>
                <w:szCs w:val="28"/>
              </w:rPr>
              <w:t>Marianny i Eugeniusza Żelazek w 48 r. ślubu</w:t>
            </w:r>
          </w:p>
          <w:p w:rsidR="00BE400E" w:rsidRPr="000808BE" w:rsidRDefault="00BE400E">
            <w:pPr>
              <w:spacing w:after="0" w:line="240" w:lineRule="auto"/>
              <w:ind w:left="567"/>
              <w:rPr>
                <w:rFonts w:ascii="Tahoma" w:hAnsi="Tahoma" w:cs="Tahoma"/>
                <w:sz w:val="28"/>
                <w:szCs w:val="28"/>
              </w:rPr>
            </w:pPr>
            <w:r w:rsidRPr="000808BE">
              <w:rPr>
                <w:rFonts w:ascii="Tahoma" w:hAnsi="Tahoma" w:cs="Tahoma"/>
                <w:sz w:val="28"/>
                <w:szCs w:val="28"/>
              </w:rPr>
              <w:t xml:space="preserve">09.30 – Pro </w:t>
            </w:r>
            <w:proofErr w:type="spellStart"/>
            <w:r w:rsidRPr="000808BE">
              <w:rPr>
                <w:rFonts w:ascii="Tahoma" w:hAnsi="Tahoma" w:cs="Tahoma"/>
                <w:sz w:val="28"/>
                <w:szCs w:val="28"/>
              </w:rPr>
              <w:t>populo</w:t>
            </w:r>
            <w:proofErr w:type="spellEnd"/>
          </w:p>
          <w:p w:rsidR="004E1218" w:rsidRDefault="00434AAB" w:rsidP="00042A60">
            <w:pPr>
              <w:spacing w:after="0" w:line="240" w:lineRule="auto"/>
              <w:ind w:left="567"/>
              <w:rPr>
                <w:rFonts w:ascii="Tahoma" w:hAnsi="Tahoma" w:cs="Tahoma"/>
                <w:sz w:val="28"/>
                <w:szCs w:val="28"/>
              </w:rPr>
            </w:pPr>
            <w:r w:rsidRPr="000808BE">
              <w:rPr>
                <w:rFonts w:ascii="Tahoma" w:hAnsi="Tahoma" w:cs="Tahoma"/>
                <w:sz w:val="28"/>
                <w:szCs w:val="28"/>
              </w:rPr>
              <w:t>11.00 –</w:t>
            </w:r>
            <w:r w:rsidR="00E03105" w:rsidRPr="000808BE">
              <w:rPr>
                <w:rFonts w:ascii="Tahoma" w:hAnsi="Tahoma" w:cs="Tahoma"/>
                <w:sz w:val="28"/>
                <w:szCs w:val="28"/>
              </w:rPr>
              <w:t xml:space="preserve"> </w:t>
            </w:r>
            <w:r w:rsidR="004940F8" w:rsidRPr="000808BE">
              <w:rPr>
                <w:rFonts w:ascii="Tahoma" w:hAnsi="Tahoma" w:cs="Tahoma"/>
                <w:sz w:val="28"/>
                <w:szCs w:val="28"/>
              </w:rPr>
              <w:t xml:space="preserve">O Boże błogosławieństwo i wiele łask dla </w:t>
            </w:r>
            <w:r w:rsidR="000808BE">
              <w:rPr>
                <w:rFonts w:ascii="Tahoma" w:hAnsi="Tahoma" w:cs="Tahoma"/>
                <w:sz w:val="28"/>
                <w:szCs w:val="28"/>
              </w:rPr>
              <w:t>p. Stanisława Jakubowskiego w 70 r. urodzin</w:t>
            </w:r>
          </w:p>
          <w:p w:rsidR="000808BE" w:rsidRDefault="000808BE" w:rsidP="00042A60">
            <w:pPr>
              <w:spacing w:after="0" w:line="240" w:lineRule="auto"/>
              <w:ind w:left="567"/>
              <w:rPr>
                <w:rFonts w:ascii="Tahoma" w:hAnsi="Tahoma" w:cs="Tahoma"/>
                <w:sz w:val="28"/>
                <w:szCs w:val="28"/>
              </w:rPr>
            </w:pPr>
          </w:p>
          <w:p w:rsidR="000808BE" w:rsidRPr="000808BE" w:rsidRDefault="000808BE" w:rsidP="00042A60">
            <w:pPr>
              <w:spacing w:after="0" w:line="240" w:lineRule="auto"/>
              <w:ind w:left="567"/>
              <w:rPr>
                <w:rFonts w:ascii="Tahoma" w:hAnsi="Tahoma" w:cs="Tahoma"/>
                <w:sz w:val="28"/>
                <w:szCs w:val="28"/>
              </w:rPr>
            </w:pPr>
            <w:r>
              <w:rPr>
                <w:rFonts w:ascii="Tahoma" w:hAnsi="Tahoma" w:cs="Tahoma"/>
                <w:sz w:val="28"/>
                <w:szCs w:val="28"/>
              </w:rPr>
              <w:t>15.00 – Nabożeństwo do Bożego Miłosierdzia</w:t>
            </w:r>
          </w:p>
        </w:tc>
      </w:tr>
    </w:tbl>
    <w:p w:rsidR="00776950" w:rsidRPr="00870B12" w:rsidRDefault="00141869">
      <w:pPr>
        <w:jc w:val="center"/>
        <w:rPr>
          <w:rFonts w:ascii="Tahoma" w:hAnsi="Tahoma" w:cs="Tahoma"/>
          <w:b/>
          <w:bCs/>
          <w:color w:val="385623" w:themeColor="accent6" w:themeShade="80"/>
          <w:sz w:val="28"/>
          <w:szCs w:val="36"/>
        </w:rPr>
      </w:pPr>
      <w:r w:rsidRPr="00141869">
        <w:rPr>
          <w:noProof/>
          <w:color w:val="385623" w:themeColor="accent6" w:themeShade="80"/>
          <w:sz w:val="18"/>
          <w:lang w:eastAsia="pl-PL"/>
        </w:rPr>
        <w:lastRenderedPageBreak/>
        <w:pict>
          <v:shape id="_x0000_s1044" type="#_x0000_t202" style="position:absolute;left:0;text-align:left;margin-left:2.7pt;margin-top:23.1pt;width:541.5pt;height:493.2pt;z-index:251714560;mso-position-horizontal-relative:text;mso-position-vertical-relative:text" strokecolor="white [3212]">
            <v:textbox style="mso-next-textbox:#_x0000_s1044">
              <w:txbxContent>
                <w:p w:rsidR="007C37D8" w:rsidRPr="00D51276" w:rsidRDefault="007C37D8" w:rsidP="00D512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jc w:val="both"/>
                    <w:textAlignment w:val="auto"/>
                    <w:rPr>
                      <w:rFonts w:ascii="Tahoma" w:hAnsi="Tahoma" w:cs="Tahoma"/>
                      <w:color w:val="000000" w:themeColor="text1"/>
                      <w:sz w:val="26"/>
                      <w:szCs w:val="26"/>
                    </w:rPr>
                  </w:pPr>
                  <w:r w:rsidRPr="00D51276">
                    <w:rPr>
                      <w:rFonts w:ascii="Tahoma" w:hAnsi="Tahoma" w:cs="Tahoma"/>
                      <w:color w:val="000000" w:themeColor="text1"/>
                      <w:sz w:val="26"/>
                      <w:szCs w:val="26"/>
                    </w:rPr>
                    <w:t xml:space="preserve">1. </w:t>
                  </w:r>
                  <w:r w:rsidRPr="00D51276">
                    <w:rPr>
                      <w:rFonts w:ascii="Tahoma" w:hAnsi="Tahoma" w:cs="Tahoma"/>
                      <w:color w:val="000000" w:themeColor="text1"/>
                      <w:sz w:val="26"/>
                      <w:szCs w:val="26"/>
                      <w:lang w:eastAsia="pl-PL"/>
                    </w:rPr>
                    <w:t>„</w:t>
                  </w:r>
                  <w:r w:rsidRPr="00827D40">
                    <w:rPr>
                      <w:rFonts w:ascii="Tahoma" w:hAnsi="Tahoma" w:cs="Tahoma"/>
                      <w:color w:val="000000" w:themeColor="text1"/>
                      <w:sz w:val="26"/>
                      <w:szCs w:val="26"/>
                      <w:lang w:eastAsia="pl-PL"/>
                    </w:rPr>
                    <w:t>Jezus zwyciężył, to wykonało się</w:t>
                  </w:r>
                  <w:r w:rsidRPr="00D51276">
                    <w:rPr>
                      <w:rFonts w:ascii="Tahoma" w:hAnsi="Tahoma" w:cs="Tahoma"/>
                      <w:color w:val="000000" w:themeColor="text1"/>
                      <w:sz w:val="26"/>
                      <w:szCs w:val="26"/>
                      <w:lang w:eastAsia="pl-PL"/>
                    </w:rPr>
                    <w:t xml:space="preserve">. </w:t>
                  </w:r>
                  <w:r w:rsidRPr="00827D40">
                    <w:rPr>
                      <w:rFonts w:ascii="Tahoma" w:hAnsi="Tahoma" w:cs="Tahoma"/>
                      <w:color w:val="000000" w:themeColor="text1"/>
                      <w:sz w:val="26"/>
                      <w:szCs w:val="26"/>
                      <w:lang w:eastAsia="pl-PL"/>
                    </w:rPr>
                    <w:t>Szatan pokonany, Jezus złamał śmierci moc</w:t>
                  </w:r>
                  <w:r w:rsidRPr="00D51276">
                    <w:rPr>
                      <w:rFonts w:ascii="Tahoma" w:hAnsi="Tahoma" w:cs="Tahoma"/>
                      <w:color w:val="000000" w:themeColor="text1"/>
                      <w:sz w:val="26"/>
                      <w:szCs w:val="26"/>
                      <w:lang w:eastAsia="pl-PL"/>
                    </w:rPr>
                    <w:t xml:space="preserve"> </w:t>
                  </w:r>
                  <w:r w:rsidRPr="00827D40">
                    <w:rPr>
                      <w:rFonts w:ascii="Tahoma" w:hAnsi="Tahoma" w:cs="Tahoma"/>
                      <w:color w:val="000000" w:themeColor="text1"/>
                      <w:sz w:val="26"/>
                      <w:szCs w:val="26"/>
                      <w:lang w:eastAsia="pl-PL"/>
                    </w:rPr>
                    <w:t>Jezus jest Panem, o alleluja,</w:t>
                  </w:r>
                  <w:r w:rsidRPr="00D51276">
                    <w:rPr>
                      <w:rFonts w:ascii="Tahoma" w:hAnsi="Tahoma" w:cs="Tahoma"/>
                      <w:color w:val="000000" w:themeColor="text1"/>
                      <w:sz w:val="26"/>
                      <w:szCs w:val="26"/>
                      <w:lang w:eastAsia="pl-PL"/>
                    </w:rPr>
                    <w:t xml:space="preserve"> </w:t>
                  </w:r>
                  <w:r w:rsidRPr="00827D40">
                    <w:rPr>
                      <w:rFonts w:ascii="Tahoma" w:hAnsi="Tahoma" w:cs="Tahoma"/>
                      <w:color w:val="000000" w:themeColor="text1"/>
                      <w:sz w:val="26"/>
                      <w:szCs w:val="26"/>
                      <w:lang w:eastAsia="pl-PL"/>
                    </w:rPr>
                    <w:t>Po w</w:t>
                  </w:r>
                  <w:r w:rsidRPr="00D51276">
                    <w:rPr>
                      <w:rFonts w:ascii="Tahoma" w:hAnsi="Tahoma" w:cs="Tahoma"/>
                      <w:color w:val="000000" w:themeColor="text1"/>
                      <w:sz w:val="26"/>
                      <w:szCs w:val="26"/>
                      <w:lang w:eastAsia="pl-PL"/>
                    </w:rPr>
                    <w:t xml:space="preserve">ieczne czasy Królem królów jest”. </w:t>
                  </w:r>
                  <w:r w:rsidRPr="00D51276">
                    <w:rPr>
                      <w:rFonts w:ascii="Tahoma" w:hAnsi="Tahoma" w:cs="Tahoma"/>
                      <w:color w:val="000000" w:themeColor="text1"/>
                      <w:sz w:val="26"/>
                      <w:szCs w:val="26"/>
                    </w:rPr>
                    <w:t>Życzę nam wszystkim, aby Chr</w:t>
                  </w:r>
                  <w:r w:rsidRPr="00D51276">
                    <w:rPr>
                      <w:rFonts w:ascii="Tahoma" w:hAnsi="Tahoma" w:cs="Tahoma"/>
                      <w:color w:val="000000" w:themeColor="text1"/>
                      <w:sz w:val="26"/>
                      <w:szCs w:val="26"/>
                    </w:rPr>
                    <w:t>y</w:t>
                  </w:r>
                  <w:r w:rsidRPr="00D51276">
                    <w:rPr>
                      <w:rFonts w:ascii="Tahoma" w:hAnsi="Tahoma" w:cs="Tahoma"/>
                      <w:color w:val="000000" w:themeColor="text1"/>
                      <w:sz w:val="26"/>
                      <w:szCs w:val="26"/>
                    </w:rPr>
                    <w:t>stus Zmartwychwstały, który niesie odrodzenie duchowe, napełnił nas wszystkich pokojem i wiarą. Niech da siłę w pokonywaniu trudności i pozwoli z ufnością patrzeć w przyszłość.</w:t>
                  </w:r>
                </w:p>
                <w:p w:rsidR="007C37D8" w:rsidRPr="00D51276" w:rsidRDefault="007C37D8" w:rsidP="00D51276">
                  <w:pPr>
                    <w:jc w:val="both"/>
                    <w:rPr>
                      <w:rFonts w:ascii="Tahoma" w:hAnsi="Tahoma" w:cs="Tahoma"/>
                      <w:color w:val="000000" w:themeColor="text1"/>
                      <w:sz w:val="26"/>
                      <w:szCs w:val="26"/>
                    </w:rPr>
                  </w:pPr>
                  <w:r w:rsidRPr="00D51276">
                    <w:rPr>
                      <w:rFonts w:ascii="Tahoma" w:hAnsi="Tahoma" w:cs="Tahoma"/>
                      <w:color w:val="000000" w:themeColor="text1"/>
                      <w:sz w:val="26"/>
                      <w:szCs w:val="26"/>
                    </w:rPr>
                    <w:t>2. W ramach oktawy Wielkanocy jutro przypada drugi dzień świąt – Poniedziałek Wielkanocny. Msze w porządku niedzielnym – 08.00, 09.30, 11.00. Liturgiczny okres Wielkanocy będzie trwał aż do Zesłania Ducha Świętego – Zielonych Świąt. Zachęcam także, o ile to możliwe, do uczestnictwa we Mszach Świętych przez całą oktawę Wielkanocy, transmisje z naszej parafii będą cały tydzień o godzinie 07.30.</w:t>
                  </w:r>
                  <w:r w:rsidR="00D51276" w:rsidRPr="00D51276">
                    <w:rPr>
                      <w:rFonts w:ascii="Tahoma" w:hAnsi="Tahoma" w:cs="Tahoma"/>
                      <w:color w:val="000000" w:themeColor="text1"/>
                      <w:sz w:val="26"/>
                      <w:szCs w:val="26"/>
                    </w:rPr>
                    <w:t xml:space="preserve"> Jutro o 09.30.     </w:t>
                  </w:r>
                  <w:r w:rsidRPr="00D51276">
                    <w:rPr>
                      <w:rFonts w:ascii="Tahoma" w:hAnsi="Tahoma" w:cs="Tahoma"/>
                      <w:color w:val="000000" w:themeColor="text1"/>
                      <w:sz w:val="26"/>
                      <w:szCs w:val="26"/>
                    </w:rPr>
                    <w:t xml:space="preserve">3. W czwartek, 16 kwietnia, przypadają 93. urodziny papieża seniora Benedykta XVI. W naszych prywatnych modlitwach podziękujmy za lata jego posługi w Kościele powszechnym, również tej spełnianej u boku Świętego Jana Pawła II na odpowiedzialnych urzędach kościelnych. </w:t>
                  </w:r>
                  <w:r w:rsidR="00D51276" w:rsidRPr="00D51276">
                    <w:rPr>
                      <w:rFonts w:ascii="Tahoma" w:hAnsi="Tahoma" w:cs="Tahoma"/>
                      <w:color w:val="000000" w:themeColor="text1"/>
                      <w:sz w:val="26"/>
                      <w:szCs w:val="26"/>
                    </w:rPr>
                    <w:tab/>
                  </w:r>
                  <w:r w:rsidR="00D51276" w:rsidRPr="00D51276">
                    <w:rPr>
                      <w:rFonts w:ascii="Tahoma" w:hAnsi="Tahoma" w:cs="Tahoma"/>
                      <w:color w:val="000000" w:themeColor="text1"/>
                      <w:sz w:val="26"/>
                      <w:szCs w:val="26"/>
                    </w:rPr>
                    <w:tab/>
                  </w:r>
                  <w:r w:rsidR="00D51276" w:rsidRPr="00D51276">
                    <w:rPr>
                      <w:rFonts w:ascii="Tahoma" w:hAnsi="Tahoma" w:cs="Tahoma"/>
                      <w:color w:val="000000" w:themeColor="text1"/>
                      <w:sz w:val="26"/>
                      <w:szCs w:val="26"/>
                    </w:rPr>
                    <w:tab/>
                  </w:r>
                  <w:r w:rsidR="00D51276" w:rsidRPr="00D51276">
                    <w:rPr>
                      <w:rFonts w:ascii="Tahoma" w:hAnsi="Tahoma" w:cs="Tahoma"/>
                      <w:color w:val="000000" w:themeColor="text1"/>
                      <w:sz w:val="26"/>
                      <w:szCs w:val="26"/>
                    </w:rPr>
                    <w:tab/>
                  </w:r>
                  <w:r w:rsidR="00D51276" w:rsidRPr="00D51276">
                    <w:rPr>
                      <w:rFonts w:ascii="Tahoma" w:hAnsi="Tahoma" w:cs="Tahoma"/>
                      <w:color w:val="000000" w:themeColor="text1"/>
                      <w:sz w:val="26"/>
                      <w:szCs w:val="26"/>
                    </w:rPr>
                    <w:tab/>
                  </w:r>
                  <w:r w:rsidR="00D51276" w:rsidRPr="00D51276">
                    <w:rPr>
                      <w:rFonts w:ascii="Tahoma" w:hAnsi="Tahoma" w:cs="Tahoma"/>
                      <w:color w:val="000000" w:themeColor="text1"/>
                      <w:sz w:val="26"/>
                      <w:szCs w:val="26"/>
                    </w:rPr>
                    <w:tab/>
                  </w:r>
                  <w:r w:rsidR="00D51276" w:rsidRPr="00D51276">
                    <w:rPr>
                      <w:rFonts w:ascii="Tahoma" w:hAnsi="Tahoma" w:cs="Tahoma"/>
                      <w:color w:val="000000" w:themeColor="text1"/>
                      <w:sz w:val="26"/>
                      <w:szCs w:val="26"/>
                    </w:rPr>
                    <w:tab/>
                  </w:r>
                  <w:r w:rsidR="00D51276" w:rsidRPr="00D51276">
                    <w:rPr>
                      <w:rFonts w:ascii="Tahoma" w:hAnsi="Tahoma" w:cs="Tahoma"/>
                      <w:color w:val="000000" w:themeColor="text1"/>
                      <w:sz w:val="26"/>
                      <w:szCs w:val="26"/>
                    </w:rPr>
                    <w:tab/>
                  </w:r>
                  <w:r w:rsidR="00D51276" w:rsidRPr="00D51276">
                    <w:rPr>
                      <w:rFonts w:ascii="Tahoma" w:hAnsi="Tahoma" w:cs="Tahoma"/>
                      <w:color w:val="000000" w:themeColor="text1"/>
                      <w:sz w:val="26"/>
                      <w:szCs w:val="26"/>
                    </w:rPr>
                    <w:tab/>
                  </w:r>
                  <w:r w:rsidR="00D51276" w:rsidRPr="00D51276">
                    <w:rPr>
                      <w:rFonts w:ascii="Tahoma" w:hAnsi="Tahoma" w:cs="Tahoma"/>
                      <w:color w:val="000000" w:themeColor="text1"/>
                      <w:sz w:val="26"/>
                      <w:szCs w:val="26"/>
                    </w:rPr>
                    <w:tab/>
                  </w:r>
                  <w:r w:rsidR="00D51276" w:rsidRPr="00D51276">
                    <w:rPr>
                      <w:rFonts w:ascii="Tahoma" w:hAnsi="Tahoma" w:cs="Tahoma"/>
                      <w:color w:val="000000" w:themeColor="text1"/>
                      <w:sz w:val="26"/>
                      <w:szCs w:val="26"/>
                    </w:rPr>
                    <w:tab/>
                    <w:t xml:space="preserve">     </w:t>
                  </w:r>
                  <w:r w:rsidRPr="00D51276">
                    <w:rPr>
                      <w:rFonts w:ascii="Tahoma" w:hAnsi="Tahoma" w:cs="Tahoma"/>
                      <w:color w:val="000000" w:themeColor="text1"/>
                      <w:sz w:val="26"/>
                      <w:szCs w:val="26"/>
                    </w:rPr>
                    <w:t xml:space="preserve">4. W Poniedziałek Wielkanocny tradycyjnie złożymy ofiary na uczelnie i wydziały teologiczne w Polsce. Polecam zbiórkę ofiarności Parafian. </w:t>
                  </w:r>
                  <w:r w:rsidR="00D51276" w:rsidRPr="00D51276">
                    <w:rPr>
                      <w:rFonts w:ascii="Tahoma" w:hAnsi="Tahoma" w:cs="Tahoma"/>
                      <w:color w:val="000000" w:themeColor="text1"/>
                      <w:sz w:val="26"/>
                      <w:szCs w:val="26"/>
                    </w:rPr>
                    <w:tab/>
                  </w:r>
                  <w:r w:rsidR="00D51276" w:rsidRPr="00D51276">
                    <w:rPr>
                      <w:rFonts w:ascii="Tahoma" w:hAnsi="Tahoma" w:cs="Tahoma"/>
                      <w:color w:val="000000" w:themeColor="text1"/>
                      <w:sz w:val="26"/>
                      <w:szCs w:val="26"/>
                    </w:rPr>
                    <w:tab/>
                  </w:r>
                  <w:r w:rsidR="00D51276" w:rsidRPr="00D51276">
                    <w:rPr>
                      <w:rFonts w:ascii="Tahoma" w:hAnsi="Tahoma" w:cs="Tahoma"/>
                      <w:color w:val="000000" w:themeColor="text1"/>
                      <w:sz w:val="26"/>
                      <w:szCs w:val="26"/>
                    </w:rPr>
                    <w:tab/>
                  </w:r>
                  <w:r w:rsidR="00D51276" w:rsidRPr="00D51276">
                    <w:rPr>
                      <w:rFonts w:ascii="Tahoma" w:hAnsi="Tahoma" w:cs="Tahoma"/>
                      <w:color w:val="000000" w:themeColor="text1"/>
                      <w:sz w:val="26"/>
                      <w:szCs w:val="26"/>
                    </w:rPr>
                    <w:tab/>
                  </w:r>
                  <w:r w:rsidR="00D51276" w:rsidRPr="00D51276">
                    <w:rPr>
                      <w:rFonts w:ascii="Tahoma" w:hAnsi="Tahoma" w:cs="Tahoma"/>
                      <w:color w:val="000000" w:themeColor="text1"/>
                      <w:sz w:val="26"/>
                      <w:szCs w:val="26"/>
                    </w:rPr>
                    <w:tab/>
                    <w:t xml:space="preserve">     </w:t>
                  </w:r>
                  <w:r w:rsidRPr="00D51276">
                    <w:rPr>
                      <w:rFonts w:ascii="Tahoma" w:hAnsi="Tahoma" w:cs="Tahoma"/>
                      <w:color w:val="000000" w:themeColor="text1"/>
                      <w:sz w:val="26"/>
                      <w:szCs w:val="26"/>
                    </w:rPr>
                    <w:t>5. Dziękuję wszystkim, którzy przyczynili się do tego, aby liturgia w czasie świętych dni miała piękną i godną oprawę. Dziękuję za przygotowanie pięknej dekoracji, którą możemy zobaczyć osobiście odwiedzając kościół czy też za pośrednictwem relacji z adoracji.</w:t>
                  </w:r>
                  <w:r w:rsidR="00D51276" w:rsidRPr="00D51276">
                    <w:rPr>
                      <w:rFonts w:ascii="Tahoma" w:hAnsi="Tahoma" w:cs="Tahoma"/>
                      <w:color w:val="000000" w:themeColor="text1"/>
                      <w:sz w:val="26"/>
                      <w:szCs w:val="26"/>
                    </w:rPr>
                    <w:t xml:space="preserve">          6</w:t>
                  </w:r>
                  <w:r w:rsidRPr="00D51276">
                    <w:rPr>
                      <w:rFonts w:ascii="Tahoma" w:hAnsi="Tahoma" w:cs="Tahoma"/>
                      <w:color w:val="000000" w:themeColor="text1"/>
                      <w:sz w:val="26"/>
                      <w:szCs w:val="26"/>
                    </w:rPr>
                    <w:t>. Przyszła niedziela kończy oktawę Wielkanocy. To tzw. niedziela przewodnia lub biała, a z ustanowienia Kościoła Niedziela Miłosierdzia Bożego. Jej sercem, oprócz Eucharystii, będzie nabożeństwo do miłosierdzia Bożego o godz. 15.00. Dobrym przygotowaniem do tej niedzieli będzie codzienne odmawianie Koronki do miłosierdzia Bożego. Przypomnijmy, że nabożeństwo do miłosierdzia Bożego nierozerwalnie łączy się z osobą Świętej Faustyny Kowalskiej. Święty Jan Paweł II mówił o niej: „Ta prosta zakonnica przybliżyła Polsce i światu paschalne orędzie Jezusa Miłosiernego. W tej godzinie dziejów wołamy o miłosierdzie Boże. Pascha jest to przyjście i zmartwychwstanie Chrystusa. Jest to paschalne objawienie się miłosierdzia Bożego”.</w:t>
                  </w:r>
                  <w:r w:rsidR="00D51276" w:rsidRPr="00D51276">
                    <w:rPr>
                      <w:rFonts w:ascii="Tahoma" w:hAnsi="Tahoma" w:cs="Tahoma"/>
                      <w:color w:val="000000" w:themeColor="text1"/>
                      <w:sz w:val="26"/>
                      <w:szCs w:val="26"/>
                    </w:rPr>
                    <w:t xml:space="preserve"> Niedziela ta zainauguruje Tydzień Miłosierdzia.</w:t>
                  </w:r>
                </w:p>
                <w:p w:rsidR="009467C2" w:rsidRDefault="009467C2" w:rsidP="004B4CC5"/>
                <w:p w:rsidR="009467C2" w:rsidRDefault="009467C2" w:rsidP="004B4CC5"/>
                <w:p w:rsidR="009467C2" w:rsidRPr="009E59F2" w:rsidRDefault="009467C2">
                  <w:pPr>
                    <w:rPr>
                      <w:rFonts w:ascii="Tahoma" w:hAnsi="Tahoma" w:cs="Tahoma"/>
                      <w:sz w:val="26"/>
                      <w:szCs w:val="26"/>
                    </w:rPr>
                  </w:pPr>
                </w:p>
              </w:txbxContent>
            </v:textbox>
          </v:shape>
        </w:pict>
      </w:r>
      <w:r w:rsidR="00BE400E">
        <w:rPr>
          <w:rFonts w:ascii="Tahoma" w:hAnsi="Tahoma" w:cs="Tahoma"/>
          <w:b/>
          <w:bCs/>
          <w:color w:val="385623" w:themeColor="accent6" w:themeShade="80"/>
          <w:sz w:val="28"/>
          <w:szCs w:val="36"/>
        </w:rPr>
        <w:t xml:space="preserve">OGŁOSZENIA DUSZPASTERSKIE </w:t>
      </w:r>
    </w:p>
    <w:p w:rsidR="00CA149B" w:rsidRPr="00490FAB" w:rsidRDefault="00CA149B">
      <w:pPr>
        <w:jc w:val="center"/>
        <w:rPr>
          <w:color w:val="385623" w:themeColor="accent6" w:themeShade="80"/>
        </w:rPr>
      </w:pPr>
    </w:p>
    <w:p w:rsidR="00776950" w:rsidRPr="00490FAB" w:rsidRDefault="00776950">
      <w:pPr>
        <w:jc w:val="center"/>
        <w:rPr>
          <w:rFonts w:ascii="Tahoma" w:hAnsi="Tahoma" w:cs="Tahoma"/>
          <w:b/>
          <w:bCs/>
          <w:color w:val="385623" w:themeColor="accent6" w:themeShade="80"/>
          <w:sz w:val="36"/>
          <w:szCs w:val="36"/>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141869">
            <w:pPr>
              <w:spacing w:after="0" w:line="240" w:lineRule="auto"/>
              <w:jc w:val="center"/>
              <w:rPr>
                <w:rFonts w:ascii="Tahoma" w:hAnsi="Tahoma" w:cs="Tahoma"/>
                <w:b/>
                <w:bCs/>
                <w:color w:val="70AD47"/>
                <w:sz w:val="36"/>
                <w:szCs w:val="36"/>
              </w:rPr>
            </w:pPr>
            <w:r w:rsidRPr="00141869">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141869">
            <w:pPr>
              <w:spacing w:after="0" w:line="240" w:lineRule="auto"/>
              <w:jc w:val="center"/>
            </w:pPr>
            <w:r w:rsidRPr="00141869">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A24141">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200" w:rsidRDefault="00277200">
      <w:pPr>
        <w:spacing w:after="0" w:line="240" w:lineRule="auto"/>
      </w:pPr>
      <w:r>
        <w:separator/>
      </w:r>
    </w:p>
  </w:endnote>
  <w:endnote w:type="continuationSeparator" w:id="0">
    <w:p w:rsidR="00277200" w:rsidRDefault="00277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Segoe Script">
    <w:panose1 w:val="020B0504020000000003"/>
    <w:charset w:val="EE"/>
    <w:family w:val="swiss"/>
    <w:pitch w:val="variable"/>
    <w:sig w:usb0="0000028F"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C2" w:rsidRDefault="00141869">
    <w:pPr>
      <w:pStyle w:val="Stopka"/>
      <w:jc w:val="center"/>
    </w:pPr>
    <w:fldSimple w:instr=" PAGE ">
      <w:r w:rsidR="009467C2">
        <w:rPr>
          <w:noProof/>
        </w:rPr>
        <w:t>8</w:t>
      </w:r>
    </w:fldSimple>
  </w:p>
  <w:p w:rsidR="009467C2" w:rsidRDefault="009467C2">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C2" w:rsidRDefault="009467C2">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C2" w:rsidRDefault="009467C2">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9467C2" w:rsidRDefault="00141869">
        <w:pPr>
          <w:pStyle w:val="Stopka"/>
          <w:jc w:val="center"/>
        </w:pPr>
        <w:fldSimple w:instr=" PAGE   \* MERGEFORMAT ">
          <w:r w:rsidR="00BA2573">
            <w:rPr>
              <w:noProof/>
            </w:rPr>
            <w:t>7</w:t>
          </w:r>
        </w:fldSimple>
      </w:p>
    </w:sdtContent>
  </w:sdt>
  <w:p w:rsidR="009467C2" w:rsidRDefault="009467C2">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C2" w:rsidRDefault="009467C2">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200" w:rsidRDefault="00277200">
      <w:pPr>
        <w:spacing w:after="0" w:line="240" w:lineRule="auto"/>
      </w:pPr>
      <w:r>
        <w:rPr>
          <w:color w:val="000000"/>
        </w:rPr>
        <w:separator/>
      </w:r>
    </w:p>
  </w:footnote>
  <w:footnote w:type="continuationSeparator" w:id="0">
    <w:p w:rsidR="00277200" w:rsidRDefault="002772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C2" w:rsidRDefault="009467C2" w:rsidP="00DC14B9">
    <w:pPr>
      <w:pStyle w:val="Data"/>
      <w:jc w:val="left"/>
      <w:rPr>
        <w:rFonts w:ascii="Tahoma" w:hAnsi="Tahoma" w:cs="Tahoma"/>
        <w:b w:val="0"/>
        <w:bCs/>
        <w:color w:val="70AD47"/>
        <w:sz w:val="24"/>
      </w:rPr>
    </w:pPr>
  </w:p>
  <w:p w:rsidR="009467C2" w:rsidRDefault="009467C2"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9467C2" w:rsidRPr="00DC14B9" w:rsidRDefault="00141869"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C2" w:rsidRDefault="009467C2">
    <w:pPr>
      <w:pStyle w:val="Nagwek"/>
      <w:jc w:val="center"/>
    </w:pPr>
    <w:r>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9467C2" w:rsidRPr="00827D40" w:rsidRDefault="009467C2">
    <w:pPr>
      <w:pStyle w:val="Data"/>
      <w:rPr>
        <w:rFonts w:ascii="Tahoma" w:hAnsi="Tahoma" w:cs="Tahoma"/>
        <w:b w:val="0"/>
        <w:bCs/>
        <w:color w:val="70AD47" w:themeColor="accent6"/>
        <w:sz w:val="24"/>
      </w:rPr>
    </w:pPr>
    <w:r w:rsidRPr="00827D40">
      <w:rPr>
        <w:rFonts w:ascii="Tahoma" w:hAnsi="Tahoma" w:cs="Tahoma"/>
        <w:b w:val="0"/>
        <w:bCs/>
        <w:color w:val="70AD47" w:themeColor="accent6"/>
        <w:sz w:val="24"/>
      </w:rPr>
      <w:t>PISMO PARAFIALNE / PARAFIA PW. ŚW. WAWRZYŃCA W ZARĘBACH</w:t>
    </w:r>
  </w:p>
  <w:p w:rsidR="009467C2" w:rsidRPr="00827D40" w:rsidRDefault="009467C2">
    <w:pPr>
      <w:pStyle w:val="Data"/>
      <w:rPr>
        <w:color w:val="70AD47" w:themeColor="accent6"/>
      </w:rPr>
    </w:pPr>
    <w:r w:rsidRPr="00827D40">
      <w:rPr>
        <w:rFonts w:ascii="Tahoma" w:hAnsi="Tahoma" w:cs="Tahoma"/>
        <w:b w:val="0"/>
        <w:bCs/>
        <w:color w:val="70AD47" w:themeColor="accent6"/>
        <w:sz w:val="24"/>
      </w:rPr>
      <w:t>06-333 ZARĘBY 49 / TEL. 504 682 128</w:t>
    </w:r>
  </w:p>
  <w:p w:rsidR="009467C2" w:rsidRPr="00827D40" w:rsidRDefault="009467C2">
    <w:pPr>
      <w:pStyle w:val="Data"/>
      <w:ind w:left="-993"/>
      <w:rPr>
        <w:rFonts w:ascii="Tahoma" w:hAnsi="Tahoma" w:cs="Tahoma"/>
        <w:b w:val="0"/>
        <w:bCs/>
        <w:color w:val="70AD47" w:themeColor="accent6"/>
        <w:sz w:val="24"/>
      </w:rPr>
    </w:pPr>
    <w:r w:rsidRPr="00827D40">
      <w:rPr>
        <w:rFonts w:ascii="Tahoma" w:hAnsi="Tahoma" w:cs="Tahoma"/>
        <w:b w:val="0"/>
        <w:bCs/>
        <w:color w:val="70AD47" w:themeColor="accent6"/>
        <w:sz w:val="24"/>
      </w:rPr>
      <w:t xml:space="preserve"> </w:t>
    </w:r>
  </w:p>
  <w:p w:rsidR="009467C2" w:rsidRPr="00827D40" w:rsidRDefault="009467C2" w:rsidP="004923D3">
    <w:pPr>
      <w:pStyle w:val="Data"/>
      <w:ind w:left="-993" w:firstLine="993"/>
      <w:rPr>
        <w:color w:val="70AD47" w:themeColor="accent6"/>
      </w:rPr>
    </w:pPr>
    <w:r w:rsidRPr="00827D40">
      <w:rPr>
        <w:rFonts w:ascii="Tahoma" w:hAnsi="Tahoma" w:cs="Tahoma"/>
        <w:color w:val="70AD47" w:themeColor="accent6"/>
        <w:sz w:val="24"/>
      </w:rPr>
      <w:t>12 kwietnia 2020</w:t>
    </w:r>
    <w:r w:rsidRPr="00827D40">
      <w:rPr>
        <w:rFonts w:ascii="Tahoma" w:hAnsi="Tahoma" w:cs="Tahoma"/>
        <w:color w:val="70AD47" w:themeColor="accent6"/>
        <w:sz w:val="24"/>
        <w:lang w:bidi="pl-PL"/>
      </w:rPr>
      <w:t xml:space="preserve"> //  niedziela zmartwychwstania pańskiego//</w:t>
    </w:r>
  </w:p>
  <w:p w:rsidR="009467C2" w:rsidRPr="00827D40" w:rsidRDefault="009467C2">
    <w:pPr>
      <w:pStyle w:val="Data"/>
      <w:ind w:left="-993"/>
      <w:rPr>
        <w:color w:val="70AD47" w:themeColor="accent6"/>
      </w:rPr>
    </w:pPr>
    <w:r w:rsidRPr="00827D40">
      <w:rPr>
        <w:rFonts w:ascii="Tahoma" w:hAnsi="Tahoma" w:cs="Tahoma"/>
        <w:color w:val="70AD47" w:themeColor="accent6"/>
        <w:sz w:val="24"/>
      </w:rPr>
      <w:t xml:space="preserve">        numer 15/2020/26/</w:t>
    </w:r>
  </w:p>
  <w:p w:rsidR="009467C2" w:rsidRDefault="00141869"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9467C2" w:rsidRDefault="009467C2">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9467C2" w:rsidRDefault="009467C2">
                <w:pPr>
                  <w:ind w:right="141"/>
                  <w:jc w:val="center"/>
                  <w:rPr>
                    <w:rFonts w:ascii="Trajan Pro" w:hAnsi="Trajan Pro" w:cs="Arial"/>
                    <w:b/>
                    <w:bCs/>
                    <w:color w:val="FFFFFF"/>
                    <w:sz w:val="36"/>
                    <w:szCs w:val="36"/>
                  </w:rPr>
                </w:pPr>
              </w:p>
              <w:p w:rsidR="009467C2" w:rsidRDefault="009467C2">
                <w:pPr>
                  <w:ind w:right="141"/>
                  <w:jc w:val="center"/>
                  <w:rPr>
                    <w:rFonts w:ascii="Trajan Pro" w:hAnsi="Trajan Pro" w:cs="Arial"/>
                    <w:b/>
                    <w:bCs/>
                    <w:color w:val="FFFFFF"/>
                    <w:sz w:val="36"/>
                    <w:szCs w:val="36"/>
                  </w:rPr>
                </w:pPr>
              </w:p>
              <w:p w:rsidR="009467C2" w:rsidRDefault="009467C2">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9467C2" w:rsidRDefault="009467C2">
                <w:pPr>
                  <w:jc w:val="center"/>
                  <w:rPr>
                    <w:color w:val="FFFFFF"/>
                  </w:rPr>
                </w:pPr>
              </w:p>
            </w:txbxContent>
          </v:textbox>
        </v:rect>
      </w:pict>
    </w:r>
    <w:r w:rsidR="009467C2">
      <w:tab/>
    </w:r>
  </w:p>
  <w:p w:rsidR="009467C2" w:rsidRDefault="009467C2">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C2" w:rsidRDefault="009467C2">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C2" w:rsidRDefault="009467C2" w:rsidP="00DC14B9">
    <w:pPr>
      <w:pStyle w:val="Data"/>
      <w:jc w:val="left"/>
      <w:rPr>
        <w:rFonts w:ascii="Tahoma" w:hAnsi="Tahoma" w:cs="Tahoma"/>
        <w:b w:val="0"/>
        <w:bCs/>
        <w:color w:val="70AD47"/>
        <w:sz w:val="24"/>
      </w:rPr>
    </w:pPr>
  </w:p>
  <w:p w:rsidR="009467C2" w:rsidRPr="00827D40" w:rsidRDefault="009467C2" w:rsidP="00977976">
    <w:pPr>
      <w:pStyle w:val="Data"/>
      <w:ind w:left="-993" w:firstLine="993"/>
      <w:rPr>
        <w:color w:val="70AD47" w:themeColor="accent6"/>
      </w:rPr>
    </w:pPr>
    <w:r w:rsidRPr="00827D40">
      <w:rPr>
        <w:rFonts w:ascii="Tahoma" w:hAnsi="Tahoma" w:cs="Tahoma"/>
        <w:color w:val="70AD47" w:themeColor="accent6"/>
        <w:sz w:val="24"/>
      </w:rPr>
      <w:t>12 kwietnia</w:t>
    </w:r>
    <w:r w:rsidRPr="00827D40">
      <w:rPr>
        <w:rFonts w:ascii="Tahoma" w:hAnsi="Tahoma" w:cs="Tahoma"/>
        <w:color w:val="70AD47" w:themeColor="accent6"/>
        <w:sz w:val="24"/>
        <w:lang w:bidi="pl-PL"/>
      </w:rPr>
      <w:t xml:space="preserve"> // niedziela zmartwychwstania pańskiego // </w:t>
    </w:r>
  </w:p>
  <w:p w:rsidR="009467C2" w:rsidRPr="00827D40" w:rsidRDefault="009467C2" w:rsidP="00DC14B9">
    <w:pPr>
      <w:pStyle w:val="Data"/>
      <w:ind w:left="-993"/>
      <w:rPr>
        <w:color w:val="70AD47" w:themeColor="accent6"/>
      </w:rPr>
    </w:pPr>
    <w:r w:rsidRPr="00827D40">
      <w:rPr>
        <w:rFonts w:ascii="Tahoma" w:hAnsi="Tahoma" w:cs="Tahoma"/>
        <w:color w:val="70AD47" w:themeColor="accent6"/>
        <w:sz w:val="24"/>
      </w:rPr>
      <w:t>numer 15/2020/26/</w:t>
    </w:r>
  </w:p>
  <w:p w:rsidR="009467C2" w:rsidRPr="00DC14B9" w:rsidRDefault="00141869"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7C2" w:rsidRDefault="009467C2" w:rsidP="00DC14B9">
    <w:pPr>
      <w:pStyle w:val="Data"/>
      <w:jc w:val="left"/>
      <w:rPr>
        <w:rFonts w:ascii="Tahoma" w:hAnsi="Tahoma" w:cs="Tahoma"/>
        <w:b w:val="0"/>
        <w:bCs/>
        <w:color w:val="70AD47"/>
        <w:sz w:val="24"/>
      </w:rPr>
    </w:pPr>
  </w:p>
  <w:p w:rsidR="009467C2" w:rsidRPr="00827D40" w:rsidRDefault="009467C2" w:rsidP="00672809">
    <w:pPr>
      <w:pStyle w:val="Data"/>
      <w:ind w:left="-993" w:firstLine="993"/>
      <w:rPr>
        <w:color w:val="70AD47" w:themeColor="accent6"/>
      </w:rPr>
    </w:pPr>
    <w:r w:rsidRPr="00827D40">
      <w:rPr>
        <w:rFonts w:ascii="Tahoma" w:hAnsi="Tahoma" w:cs="Tahoma"/>
        <w:color w:val="70AD47" w:themeColor="accent6"/>
        <w:sz w:val="24"/>
      </w:rPr>
      <w:t>12 kwietnia</w:t>
    </w:r>
    <w:r w:rsidRPr="00827D40">
      <w:rPr>
        <w:rFonts w:ascii="Tahoma" w:hAnsi="Tahoma" w:cs="Tahoma"/>
        <w:color w:val="70AD47" w:themeColor="accent6"/>
        <w:sz w:val="24"/>
        <w:lang w:bidi="pl-PL"/>
      </w:rPr>
      <w:t xml:space="preserve"> 2020 // niedziela zmartwychwstania pańskiego // </w:t>
    </w:r>
  </w:p>
  <w:p w:rsidR="009467C2" w:rsidRPr="00827D40" w:rsidRDefault="009467C2" w:rsidP="00DC14B9">
    <w:pPr>
      <w:pStyle w:val="Data"/>
      <w:ind w:left="-993"/>
      <w:rPr>
        <w:color w:val="70AD47" w:themeColor="accent6"/>
      </w:rPr>
    </w:pPr>
    <w:r w:rsidRPr="00827D40">
      <w:rPr>
        <w:rFonts w:ascii="Tahoma" w:hAnsi="Tahoma" w:cs="Tahoma"/>
        <w:color w:val="70AD47" w:themeColor="accent6"/>
        <w:sz w:val="24"/>
        <w:lang w:bidi="pl-PL"/>
      </w:rPr>
      <w:t xml:space="preserve"> </w:t>
    </w:r>
    <w:r w:rsidRPr="00827D40">
      <w:rPr>
        <w:rFonts w:ascii="Tahoma" w:hAnsi="Tahoma" w:cs="Tahoma"/>
        <w:color w:val="70AD47" w:themeColor="accent6"/>
        <w:sz w:val="24"/>
      </w:rPr>
      <w:t>numer 15/2020/26/</w:t>
    </w:r>
  </w:p>
  <w:p w:rsidR="009467C2" w:rsidRDefault="00141869"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387C0D"/>
    <w:multiLevelType w:val="hybridMultilevel"/>
    <w:tmpl w:val="0452FCC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8"/>
  </w:num>
  <w:num w:numId="7">
    <w:abstractNumId w:val="12"/>
  </w:num>
  <w:num w:numId="8">
    <w:abstractNumId w:val="2"/>
  </w:num>
  <w:num w:numId="9">
    <w:abstractNumId w:val="15"/>
  </w:num>
  <w:num w:numId="10">
    <w:abstractNumId w:val="9"/>
  </w:num>
  <w:num w:numId="11">
    <w:abstractNumId w:val="13"/>
  </w:num>
  <w:num w:numId="12">
    <w:abstractNumId w:val="10"/>
  </w:num>
  <w:num w:numId="13">
    <w:abstractNumId w:val="4"/>
  </w:num>
  <w:num w:numId="14">
    <w:abstractNumId w:val="1"/>
  </w:num>
  <w:num w:numId="15">
    <w:abstractNumId w:val="0"/>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69634"/>
    <o:shapelayout v:ext="edit">
      <o:idmap v:ext="edit" data="4"/>
    </o:shapelayout>
  </w:hdrShapeDefaults>
  <w:footnotePr>
    <w:footnote w:id="-1"/>
    <w:footnote w:id="0"/>
  </w:footnotePr>
  <w:endnotePr>
    <w:endnote w:id="-1"/>
    <w:endnote w:id="0"/>
  </w:endnotePr>
  <w:compat/>
  <w:rsids>
    <w:rsidRoot w:val="00776950"/>
    <w:rsid w:val="000058CE"/>
    <w:rsid w:val="00007E55"/>
    <w:rsid w:val="00012D70"/>
    <w:rsid w:val="0001742C"/>
    <w:rsid w:val="00021C7D"/>
    <w:rsid w:val="000243DE"/>
    <w:rsid w:val="00026404"/>
    <w:rsid w:val="00035DB3"/>
    <w:rsid w:val="00036235"/>
    <w:rsid w:val="00040ACB"/>
    <w:rsid w:val="00042A60"/>
    <w:rsid w:val="00045AE0"/>
    <w:rsid w:val="000523E2"/>
    <w:rsid w:val="00053963"/>
    <w:rsid w:val="00053B2C"/>
    <w:rsid w:val="00074BE8"/>
    <w:rsid w:val="000808BE"/>
    <w:rsid w:val="00080DE1"/>
    <w:rsid w:val="00082094"/>
    <w:rsid w:val="000902D4"/>
    <w:rsid w:val="00093CA9"/>
    <w:rsid w:val="00097142"/>
    <w:rsid w:val="000A47CB"/>
    <w:rsid w:val="000A7080"/>
    <w:rsid w:val="000B6A60"/>
    <w:rsid w:val="000C61E9"/>
    <w:rsid w:val="000D0A59"/>
    <w:rsid w:val="000D5824"/>
    <w:rsid w:val="000E03D5"/>
    <w:rsid w:val="000E057F"/>
    <w:rsid w:val="000E51D5"/>
    <w:rsid w:val="000F1C56"/>
    <w:rsid w:val="001176AF"/>
    <w:rsid w:val="001239DA"/>
    <w:rsid w:val="00134CB5"/>
    <w:rsid w:val="00135847"/>
    <w:rsid w:val="00141869"/>
    <w:rsid w:val="0014644B"/>
    <w:rsid w:val="00152A32"/>
    <w:rsid w:val="00153069"/>
    <w:rsid w:val="00156BF9"/>
    <w:rsid w:val="00161E91"/>
    <w:rsid w:val="00183B0A"/>
    <w:rsid w:val="00186DBA"/>
    <w:rsid w:val="0019525C"/>
    <w:rsid w:val="0019620E"/>
    <w:rsid w:val="001A74C6"/>
    <w:rsid w:val="001B08FD"/>
    <w:rsid w:val="001B09DB"/>
    <w:rsid w:val="001B26FA"/>
    <w:rsid w:val="001B48FD"/>
    <w:rsid w:val="001B7A95"/>
    <w:rsid w:val="001B7B06"/>
    <w:rsid w:val="001C12B9"/>
    <w:rsid w:val="001C6A07"/>
    <w:rsid w:val="001E2F1E"/>
    <w:rsid w:val="001F2B6E"/>
    <w:rsid w:val="001F5859"/>
    <w:rsid w:val="001F5CE1"/>
    <w:rsid w:val="002066A6"/>
    <w:rsid w:val="002103F7"/>
    <w:rsid w:val="00220141"/>
    <w:rsid w:val="00225322"/>
    <w:rsid w:val="00245DDD"/>
    <w:rsid w:val="00247A8C"/>
    <w:rsid w:val="00247ECE"/>
    <w:rsid w:val="00261CCD"/>
    <w:rsid w:val="002634B9"/>
    <w:rsid w:val="002750CA"/>
    <w:rsid w:val="00277200"/>
    <w:rsid w:val="00277E71"/>
    <w:rsid w:val="002A3429"/>
    <w:rsid w:val="002A7769"/>
    <w:rsid w:val="002B3593"/>
    <w:rsid w:val="002D052B"/>
    <w:rsid w:val="002D2C87"/>
    <w:rsid w:val="002E46B8"/>
    <w:rsid w:val="002E47B9"/>
    <w:rsid w:val="00301BA5"/>
    <w:rsid w:val="00306846"/>
    <w:rsid w:val="00307408"/>
    <w:rsid w:val="00307556"/>
    <w:rsid w:val="0031300D"/>
    <w:rsid w:val="0031423F"/>
    <w:rsid w:val="00327A61"/>
    <w:rsid w:val="003551A6"/>
    <w:rsid w:val="003628D2"/>
    <w:rsid w:val="003653B1"/>
    <w:rsid w:val="00372893"/>
    <w:rsid w:val="003914AD"/>
    <w:rsid w:val="003A2287"/>
    <w:rsid w:val="003B5544"/>
    <w:rsid w:val="003D5DFE"/>
    <w:rsid w:val="003D64C3"/>
    <w:rsid w:val="003D71F3"/>
    <w:rsid w:val="003E3548"/>
    <w:rsid w:val="00407D64"/>
    <w:rsid w:val="00423084"/>
    <w:rsid w:val="0042327F"/>
    <w:rsid w:val="004254A6"/>
    <w:rsid w:val="00427ECF"/>
    <w:rsid w:val="004310DD"/>
    <w:rsid w:val="00434AAB"/>
    <w:rsid w:val="0043788C"/>
    <w:rsid w:val="004434F2"/>
    <w:rsid w:val="00457BF1"/>
    <w:rsid w:val="00460A9F"/>
    <w:rsid w:val="00461692"/>
    <w:rsid w:val="004629B5"/>
    <w:rsid w:val="00472355"/>
    <w:rsid w:val="004858AA"/>
    <w:rsid w:val="00490FAB"/>
    <w:rsid w:val="00492320"/>
    <w:rsid w:val="004923D3"/>
    <w:rsid w:val="004940F8"/>
    <w:rsid w:val="004A3E1E"/>
    <w:rsid w:val="004B4CC5"/>
    <w:rsid w:val="004C38EA"/>
    <w:rsid w:val="004C6012"/>
    <w:rsid w:val="004D15C4"/>
    <w:rsid w:val="004E1218"/>
    <w:rsid w:val="004E3638"/>
    <w:rsid w:val="004F0CDC"/>
    <w:rsid w:val="00502CB4"/>
    <w:rsid w:val="00503624"/>
    <w:rsid w:val="0051140B"/>
    <w:rsid w:val="00513045"/>
    <w:rsid w:val="00515F44"/>
    <w:rsid w:val="00516C7C"/>
    <w:rsid w:val="005533F8"/>
    <w:rsid w:val="00553D2E"/>
    <w:rsid w:val="005628A0"/>
    <w:rsid w:val="005706D8"/>
    <w:rsid w:val="00577105"/>
    <w:rsid w:val="00580143"/>
    <w:rsid w:val="005814E8"/>
    <w:rsid w:val="00583582"/>
    <w:rsid w:val="0058534D"/>
    <w:rsid w:val="005867D8"/>
    <w:rsid w:val="005979DC"/>
    <w:rsid w:val="005B3833"/>
    <w:rsid w:val="005B5065"/>
    <w:rsid w:val="005D556E"/>
    <w:rsid w:val="005D739B"/>
    <w:rsid w:val="005E351D"/>
    <w:rsid w:val="005E52E3"/>
    <w:rsid w:val="005E6DC5"/>
    <w:rsid w:val="005F3E94"/>
    <w:rsid w:val="005F7F45"/>
    <w:rsid w:val="006009DD"/>
    <w:rsid w:val="00602FA8"/>
    <w:rsid w:val="00617396"/>
    <w:rsid w:val="00622425"/>
    <w:rsid w:val="00624042"/>
    <w:rsid w:val="00642771"/>
    <w:rsid w:val="00643EFE"/>
    <w:rsid w:val="006618B9"/>
    <w:rsid w:val="00663E61"/>
    <w:rsid w:val="00666236"/>
    <w:rsid w:val="00672809"/>
    <w:rsid w:val="00673529"/>
    <w:rsid w:val="006746E6"/>
    <w:rsid w:val="006803F3"/>
    <w:rsid w:val="006833E7"/>
    <w:rsid w:val="00686D7E"/>
    <w:rsid w:val="006A5BC4"/>
    <w:rsid w:val="006C5BA7"/>
    <w:rsid w:val="006E3186"/>
    <w:rsid w:val="006E509C"/>
    <w:rsid w:val="006F2B20"/>
    <w:rsid w:val="007023B7"/>
    <w:rsid w:val="00707395"/>
    <w:rsid w:val="007079A4"/>
    <w:rsid w:val="00715F17"/>
    <w:rsid w:val="00732124"/>
    <w:rsid w:val="0073321E"/>
    <w:rsid w:val="00741937"/>
    <w:rsid w:val="00743746"/>
    <w:rsid w:val="00744EFB"/>
    <w:rsid w:val="007526A8"/>
    <w:rsid w:val="00764927"/>
    <w:rsid w:val="00772788"/>
    <w:rsid w:val="00776950"/>
    <w:rsid w:val="00782F8A"/>
    <w:rsid w:val="00783BFC"/>
    <w:rsid w:val="00797927"/>
    <w:rsid w:val="007A5524"/>
    <w:rsid w:val="007B057D"/>
    <w:rsid w:val="007B56A6"/>
    <w:rsid w:val="007C37D8"/>
    <w:rsid w:val="007C4C66"/>
    <w:rsid w:val="007C5FB2"/>
    <w:rsid w:val="007D7AB7"/>
    <w:rsid w:val="007E571A"/>
    <w:rsid w:val="007F40D2"/>
    <w:rsid w:val="007F4EBD"/>
    <w:rsid w:val="007F762B"/>
    <w:rsid w:val="007F7FDC"/>
    <w:rsid w:val="00800402"/>
    <w:rsid w:val="008117F4"/>
    <w:rsid w:val="00817F4E"/>
    <w:rsid w:val="00827AF5"/>
    <w:rsid w:val="00827D40"/>
    <w:rsid w:val="00832FA0"/>
    <w:rsid w:val="008332CF"/>
    <w:rsid w:val="00835F78"/>
    <w:rsid w:val="00843C16"/>
    <w:rsid w:val="00844DA0"/>
    <w:rsid w:val="00845BF3"/>
    <w:rsid w:val="008467B8"/>
    <w:rsid w:val="00861460"/>
    <w:rsid w:val="00870B12"/>
    <w:rsid w:val="0087252C"/>
    <w:rsid w:val="00874F4F"/>
    <w:rsid w:val="00876F0C"/>
    <w:rsid w:val="00893CC6"/>
    <w:rsid w:val="00894068"/>
    <w:rsid w:val="008A636E"/>
    <w:rsid w:val="008B1BA8"/>
    <w:rsid w:val="008B299D"/>
    <w:rsid w:val="008C496C"/>
    <w:rsid w:val="008D41A2"/>
    <w:rsid w:val="008D5863"/>
    <w:rsid w:val="008E0601"/>
    <w:rsid w:val="008E4886"/>
    <w:rsid w:val="008E5F7D"/>
    <w:rsid w:val="00910AF1"/>
    <w:rsid w:val="00911633"/>
    <w:rsid w:val="009117FB"/>
    <w:rsid w:val="009135E6"/>
    <w:rsid w:val="00914F77"/>
    <w:rsid w:val="00917EE2"/>
    <w:rsid w:val="009223A6"/>
    <w:rsid w:val="00933928"/>
    <w:rsid w:val="009454F4"/>
    <w:rsid w:val="009467C2"/>
    <w:rsid w:val="009514A6"/>
    <w:rsid w:val="009527A6"/>
    <w:rsid w:val="0097374F"/>
    <w:rsid w:val="00977976"/>
    <w:rsid w:val="00992B41"/>
    <w:rsid w:val="009A7CFB"/>
    <w:rsid w:val="009E120C"/>
    <w:rsid w:val="009E159F"/>
    <w:rsid w:val="009E1AF6"/>
    <w:rsid w:val="009E59F2"/>
    <w:rsid w:val="00A026CA"/>
    <w:rsid w:val="00A053E3"/>
    <w:rsid w:val="00A0694B"/>
    <w:rsid w:val="00A129B0"/>
    <w:rsid w:val="00A24141"/>
    <w:rsid w:val="00A32EF0"/>
    <w:rsid w:val="00A3317B"/>
    <w:rsid w:val="00A41061"/>
    <w:rsid w:val="00A429DA"/>
    <w:rsid w:val="00A471CA"/>
    <w:rsid w:val="00A50E42"/>
    <w:rsid w:val="00A5197E"/>
    <w:rsid w:val="00A56BA5"/>
    <w:rsid w:val="00A56BD5"/>
    <w:rsid w:val="00A579EE"/>
    <w:rsid w:val="00A62902"/>
    <w:rsid w:val="00A638BC"/>
    <w:rsid w:val="00A67DD6"/>
    <w:rsid w:val="00A77336"/>
    <w:rsid w:val="00A86219"/>
    <w:rsid w:val="00A87264"/>
    <w:rsid w:val="00A931C9"/>
    <w:rsid w:val="00A94917"/>
    <w:rsid w:val="00AB6400"/>
    <w:rsid w:val="00AD14BC"/>
    <w:rsid w:val="00AE3F95"/>
    <w:rsid w:val="00AF6CBC"/>
    <w:rsid w:val="00B02AD5"/>
    <w:rsid w:val="00B06476"/>
    <w:rsid w:val="00B1240C"/>
    <w:rsid w:val="00B20A71"/>
    <w:rsid w:val="00B23EC2"/>
    <w:rsid w:val="00B2709C"/>
    <w:rsid w:val="00B32596"/>
    <w:rsid w:val="00B45BEE"/>
    <w:rsid w:val="00B50B91"/>
    <w:rsid w:val="00B543B2"/>
    <w:rsid w:val="00B61ED0"/>
    <w:rsid w:val="00B6282B"/>
    <w:rsid w:val="00B63B79"/>
    <w:rsid w:val="00B65A7D"/>
    <w:rsid w:val="00B70207"/>
    <w:rsid w:val="00B72528"/>
    <w:rsid w:val="00B90B1B"/>
    <w:rsid w:val="00BA0E45"/>
    <w:rsid w:val="00BA2573"/>
    <w:rsid w:val="00BB08B2"/>
    <w:rsid w:val="00BB54AB"/>
    <w:rsid w:val="00BC24DA"/>
    <w:rsid w:val="00BD0B83"/>
    <w:rsid w:val="00BE400E"/>
    <w:rsid w:val="00BF4F9C"/>
    <w:rsid w:val="00BF50FF"/>
    <w:rsid w:val="00C00BA8"/>
    <w:rsid w:val="00C11339"/>
    <w:rsid w:val="00C25943"/>
    <w:rsid w:val="00C332ED"/>
    <w:rsid w:val="00C36911"/>
    <w:rsid w:val="00C42798"/>
    <w:rsid w:val="00C44564"/>
    <w:rsid w:val="00C45D63"/>
    <w:rsid w:val="00C542E0"/>
    <w:rsid w:val="00C56524"/>
    <w:rsid w:val="00C74BBC"/>
    <w:rsid w:val="00C765C7"/>
    <w:rsid w:val="00C83123"/>
    <w:rsid w:val="00C86EBA"/>
    <w:rsid w:val="00C927EF"/>
    <w:rsid w:val="00CA149B"/>
    <w:rsid w:val="00CA3C27"/>
    <w:rsid w:val="00CB42B4"/>
    <w:rsid w:val="00CB65C8"/>
    <w:rsid w:val="00CB7AF3"/>
    <w:rsid w:val="00CE0274"/>
    <w:rsid w:val="00CF172A"/>
    <w:rsid w:val="00CF7ABD"/>
    <w:rsid w:val="00D162AE"/>
    <w:rsid w:val="00D23BFA"/>
    <w:rsid w:val="00D30DA0"/>
    <w:rsid w:val="00D40A0A"/>
    <w:rsid w:val="00D46340"/>
    <w:rsid w:val="00D51276"/>
    <w:rsid w:val="00D57A04"/>
    <w:rsid w:val="00D6626A"/>
    <w:rsid w:val="00D70BFD"/>
    <w:rsid w:val="00D805D1"/>
    <w:rsid w:val="00D86876"/>
    <w:rsid w:val="00D933F0"/>
    <w:rsid w:val="00D9386D"/>
    <w:rsid w:val="00DA1A52"/>
    <w:rsid w:val="00DA5252"/>
    <w:rsid w:val="00DA585B"/>
    <w:rsid w:val="00DA7319"/>
    <w:rsid w:val="00DC14B9"/>
    <w:rsid w:val="00DD5472"/>
    <w:rsid w:val="00E03105"/>
    <w:rsid w:val="00E10C2C"/>
    <w:rsid w:val="00E2217D"/>
    <w:rsid w:val="00E249F1"/>
    <w:rsid w:val="00E33A3E"/>
    <w:rsid w:val="00E40B36"/>
    <w:rsid w:val="00E50CEA"/>
    <w:rsid w:val="00E575B6"/>
    <w:rsid w:val="00E57B9E"/>
    <w:rsid w:val="00E6191B"/>
    <w:rsid w:val="00E70935"/>
    <w:rsid w:val="00E74B77"/>
    <w:rsid w:val="00E959D3"/>
    <w:rsid w:val="00E95BEC"/>
    <w:rsid w:val="00EA6C65"/>
    <w:rsid w:val="00EB164E"/>
    <w:rsid w:val="00EB4848"/>
    <w:rsid w:val="00EB5BC6"/>
    <w:rsid w:val="00EC5EB6"/>
    <w:rsid w:val="00EC668F"/>
    <w:rsid w:val="00ED0087"/>
    <w:rsid w:val="00ED2074"/>
    <w:rsid w:val="00EE1C48"/>
    <w:rsid w:val="00EE21FE"/>
    <w:rsid w:val="00EE2EC9"/>
    <w:rsid w:val="00EE6432"/>
    <w:rsid w:val="00EF0F9D"/>
    <w:rsid w:val="00EF35B4"/>
    <w:rsid w:val="00EF6323"/>
    <w:rsid w:val="00EF63C4"/>
    <w:rsid w:val="00F06E59"/>
    <w:rsid w:val="00F149F5"/>
    <w:rsid w:val="00F2283A"/>
    <w:rsid w:val="00F242D8"/>
    <w:rsid w:val="00F24410"/>
    <w:rsid w:val="00F43100"/>
    <w:rsid w:val="00F43707"/>
    <w:rsid w:val="00F44256"/>
    <w:rsid w:val="00F53A76"/>
    <w:rsid w:val="00F57E4B"/>
    <w:rsid w:val="00F67AE0"/>
    <w:rsid w:val="00F80F1D"/>
    <w:rsid w:val="00F919A5"/>
    <w:rsid w:val="00F97B62"/>
    <w:rsid w:val="00FA4208"/>
    <w:rsid w:val="00FB08B3"/>
    <w:rsid w:val="00FB3E40"/>
    <w:rsid w:val="00FC01DB"/>
    <w:rsid w:val="00FC4FFD"/>
    <w:rsid w:val="00FD05FA"/>
    <w:rsid w:val="00FD0ACA"/>
    <w:rsid w:val="00FF0B9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semiHidden/>
    <w:unhideWhenUsed/>
    <w:rsid w:val="00A24141"/>
    <w:rPr>
      <w:color w:val="0000FF"/>
      <w:u w:val="single"/>
    </w:rPr>
  </w:style>
  <w:style w:type="paragraph" w:styleId="HTML-wstpniesformatowany">
    <w:name w:val="HTML Preformatted"/>
    <w:basedOn w:val="Normalny"/>
    <w:link w:val="HTML-wstpniesformatowanyZnak"/>
    <w:uiPriority w:val="99"/>
    <w:semiHidden/>
    <w:unhideWhenUsed/>
    <w:rsid w:val="00827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27D40"/>
    <w:rPr>
      <w:rFonts w:ascii="Courier New" w:hAnsi="Courier New" w:cs="Courier New"/>
      <w:sz w:val="20"/>
      <w:szCs w:val="20"/>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8801177">
      <w:bodyDiv w:val="1"/>
      <w:marLeft w:val="0"/>
      <w:marRight w:val="0"/>
      <w:marTop w:val="0"/>
      <w:marBottom w:val="0"/>
      <w:divBdr>
        <w:top w:val="none" w:sz="0" w:space="0" w:color="auto"/>
        <w:left w:val="none" w:sz="0" w:space="0" w:color="auto"/>
        <w:bottom w:val="none" w:sz="0" w:space="0" w:color="auto"/>
        <w:right w:val="none" w:sz="0" w:space="0" w:color="auto"/>
      </w:divBdr>
    </w:div>
    <w:div w:id="449784605">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1190294878">
      <w:bodyDiv w:val="1"/>
      <w:marLeft w:val="0"/>
      <w:marRight w:val="0"/>
      <w:marTop w:val="0"/>
      <w:marBottom w:val="0"/>
      <w:divBdr>
        <w:top w:val="none" w:sz="0" w:space="0" w:color="auto"/>
        <w:left w:val="none" w:sz="0" w:space="0" w:color="auto"/>
        <w:bottom w:val="none" w:sz="0" w:space="0" w:color="auto"/>
        <w:right w:val="none" w:sz="0" w:space="0" w:color="auto"/>
      </w:divBdr>
      <w:divsChild>
        <w:div w:id="1402606855">
          <w:marLeft w:val="0"/>
          <w:marRight w:val="0"/>
          <w:marTop w:val="0"/>
          <w:marBottom w:val="0"/>
          <w:divBdr>
            <w:top w:val="none" w:sz="0" w:space="0" w:color="auto"/>
            <w:left w:val="none" w:sz="0" w:space="0" w:color="auto"/>
            <w:bottom w:val="none" w:sz="0" w:space="0" w:color="auto"/>
            <w:right w:val="none" w:sz="0" w:space="0" w:color="auto"/>
          </w:divBdr>
        </w:div>
        <w:div w:id="747923050">
          <w:marLeft w:val="0"/>
          <w:marRight w:val="0"/>
          <w:marTop w:val="225"/>
          <w:marBottom w:val="255"/>
          <w:divBdr>
            <w:top w:val="none" w:sz="0" w:space="0" w:color="auto"/>
            <w:left w:val="none" w:sz="0" w:space="0" w:color="auto"/>
            <w:bottom w:val="none" w:sz="0" w:space="0" w:color="auto"/>
            <w:right w:val="none" w:sz="0" w:space="0" w:color="auto"/>
          </w:divBdr>
          <w:divsChild>
            <w:div w:id="1097211617">
              <w:marLeft w:val="0"/>
              <w:marRight w:val="293"/>
              <w:marTop w:val="0"/>
              <w:marBottom w:val="0"/>
              <w:divBdr>
                <w:top w:val="none" w:sz="0" w:space="0" w:color="auto"/>
                <w:left w:val="none" w:sz="0" w:space="0" w:color="auto"/>
                <w:bottom w:val="none" w:sz="0" w:space="0" w:color="auto"/>
                <w:right w:val="none" w:sz="0" w:space="0" w:color="auto"/>
              </w:divBdr>
            </w:div>
          </w:divsChild>
        </w:div>
        <w:div w:id="475532534">
          <w:marLeft w:val="0"/>
          <w:marRight w:val="0"/>
          <w:marTop w:val="0"/>
          <w:marBottom w:val="0"/>
          <w:divBdr>
            <w:top w:val="none" w:sz="0" w:space="0" w:color="auto"/>
            <w:left w:val="none" w:sz="0" w:space="0" w:color="auto"/>
            <w:bottom w:val="none" w:sz="0" w:space="0" w:color="auto"/>
            <w:right w:val="none" w:sz="0" w:space="0" w:color="auto"/>
          </w:divBdr>
        </w:div>
      </w:divsChild>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2043551374">
      <w:bodyDiv w:val="1"/>
      <w:marLeft w:val="0"/>
      <w:marRight w:val="0"/>
      <w:marTop w:val="0"/>
      <w:marBottom w:val="0"/>
      <w:divBdr>
        <w:top w:val="none" w:sz="0" w:space="0" w:color="auto"/>
        <w:left w:val="none" w:sz="0" w:space="0" w:color="auto"/>
        <w:bottom w:val="none" w:sz="0" w:space="0" w:color="auto"/>
        <w:right w:val="none" w:sz="0" w:space="0" w:color="auto"/>
      </w:divBdr>
    </w:div>
    <w:div w:id="2080519695">
      <w:bodyDiv w:val="1"/>
      <w:marLeft w:val="0"/>
      <w:marRight w:val="0"/>
      <w:marTop w:val="0"/>
      <w:marBottom w:val="0"/>
      <w:divBdr>
        <w:top w:val="none" w:sz="0" w:space="0" w:color="auto"/>
        <w:left w:val="none" w:sz="0" w:space="0" w:color="auto"/>
        <w:bottom w:val="none" w:sz="0" w:space="0" w:color="auto"/>
        <w:right w:val="none" w:sz="0" w:space="0" w:color="auto"/>
      </w:divBdr>
    </w:div>
    <w:div w:id="2093811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B33D3-D6A6-42AF-B172-052BD544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6300</TotalTime>
  <Pages>8</Pages>
  <Words>253</Words>
  <Characters>1522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161</cp:revision>
  <cp:lastPrinted>2020-04-11T09:28:00Z</cp:lastPrinted>
  <dcterms:created xsi:type="dcterms:W3CDTF">2019-11-13T20:43:00Z</dcterms:created>
  <dcterms:modified xsi:type="dcterms:W3CDTF">2020-04-11T12:59:00Z</dcterms:modified>
</cp:coreProperties>
</file>