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C024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C0247">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1.25pt;margin-top:12.75pt;width:332.9pt;height:47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8D0E49" w:rsidRPr="00DA1A52" w:rsidRDefault="008D0E49"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8D0E49" w:rsidRPr="003725A4" w:rsidRDefault="008D0E49" w:rsidP="00405300">
                  <w:pPr>
                    <w:shd w:val="clear" w:color="auto" w:fill="FFFFFF"/>
                    <w:spacing w:after="0" w:line="240" w:lineRule="auto"/>
                    <w:rPr>
                      <w:rFonts w:ascii="Tahoma" w:hAnsi="Tahoma" w:cs="Tahoma"/>
                      <w:b/>
                      <w:color w:val="385623" w:themeColor="accent6" w:themeShade="80"/>
                      <w:sz w:val="36"/>
                      <w:szCs w:val="32"/>
                      <w:lang w:eastAsia="pl-PL"/>
                    </w:rPr>
                  </w:pPr>
                  <w:r w:rsidRPr="003725A4">
                    <w:rPr>
                      <w:rFonts w:ascii="Tahoma" w:hAnsi="Tahoma" w:cs="Tahoma"/>
                      <w:b/>
                      <w:color w:val="385623" w:themeColor="accent6" w:themeShade="80"/>
                      <w:sz w:val="36"/>
                      <w:szCs w:val="32"/>
                      <w:lang w:eastAsia="pl-PL"/>
                    </w:rPr>
                    <w:t>O dziecku w płomieniach</w:t>
                  </w:r>
                </w:p>
                <w:p w:rsidR="008D0E49" w:rsidRPr="00405300" w:rsidRDefault="008D0E49" w:rsidP="00405300">
                  <w:pPr>
                    <w:shd w:val="clear" w:color="auto" w:fill="FFFFFF"/>
                    <w:spacing w:after="0" w:line="240" w:lineRule="auto"/>
                    <w:ind w:firstLine="708"/>
                    <w:jc w:val="both"/>
                    <w:rPr>
                      <w:rFonts w:ascii="Tahoma" w:hAnsi="Tahoma" w:cs="Tahoma"/>
                      <w:sz w:val="24"/>
                      <w:szCs w:val="32"/>
                    </w:rPr>
                  </w:pPr>
                </w:p>
                <w:p w:rsidR="008D0E49" w:rsidRDefault="008D0E49" w:rsidP="003725A4">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W nocy zapalił się nieoczekiwanie dom. Rodzice uciekając w popłochu, nie zauważyli, że ich najmłodsza pociecha gdzieś się zawieruszyła: pięcioletni chłopiec w ostatniej chwili uciekł na poddasze. Teraz, gdy cały dom stoi już w płomieniach, wszelka pomoc z zewnątrz nie ma żadnych szans.</w:t>
                  </w:r>
                </w:p>
                <w:p w:rsidR="008D0E49" w:rsidRDefault="008D0E49" w:rsidP="00134B3D">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Nagle na górze otwiera się okno, staje w nim dziecko i woła rozpaczliwie o ratunek. Ojciec rozkazuje krótko: - skacz! Chłopiec jednak widzi tylko dym i płomienie, boi się ale słysząc głos ojca, odpowiada: - Tatusiu, ja cię nie widzę! Ojciec na to krzyczy z całych sił: - Ale ja cię widzę, to wystarczy; skacz!</w:t>
                  </w:r>
                </w:p>
                <w:p w:rsidR="008D0E49" w:rsidRPr="00A61FDA" w:rsidRDefault="008D0E49" w:rsidP="00134B3D">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I chłopiec skoczył prosto w ratujące ramiona ojca.</w:t>
                  </w:r>
                </w:p>
                <w:p w:rsidR="008D0E49" w:rsidRPr="0051140B" w:rsidRDefault="008D0E49" w:rsidP="00A61FDA">
                  <w:pPr>
                    <w:shd w:val="clear" w:color="auto" w:fill="FFFFFF"/>
                    <w:spacing w:after="0" w:line="240" w:lineRule="auto"/>
                    <w:jc w:val="both"/>
                    <w:rPr>
                      <w:rFonts w:ascii="Tahoma" w:hAnsi="Tahoma" w:cs="Tahoma"/>
                      <w:sz w:val="32"/>
                      <w:szCs w:val="32"/>
                      <w:lang w:eastAsia="pl-PL"/>
                    </w:rPr>
                  </w:pPr>
                </w:p>
                <w:p w:rsidR="008D0E49" w:rsidRDefault="008D0E49" w:rsidP="003725A4">
                  <w:pPr>
                    <w:shd w:val="clear" w:color="auto" w:fill="FFFFFF"/>
                    <w:spacing w:after="0" w:line="240" w:lineRule="auto"/>
                    <w:ind w:left="2124"/>
                    <w:rPr>
                      <w:rFonts w:ascii="Tahoma" w:hAnsi="Tahoma" w:cs="Tahoma"/>
                      <w:sz w:val="28"/>
                      <w:szCs w:val="32"/>
                      <w:lang w:eastAsia="pl-PL"/>
                    </w:rPr>
                  </w:pPr>
                </w:p>
                <w:p w:rsidR="008D0E49" w:rsidRPr="003725A4" w:rsidRDefault="008D0E49" w:rsidP="003725A4">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Opowiastki</w:t>
                  </w:r>
                  <w:r w:rsidRPr="0051140B">
                    <w:rPr>
                      <w:rFonts w:ascii="Tahoma" w:hAnsi="Tahoma" w:cs="Tahoma"/>
                      <w:sz w:val="28"/>
                      <w:szCs w:val="32"/>
                      <w:lang w:eastAsia="pl-PL"/>
                    </w:rPr>
                    <w:t>/</w:t>
                  </w:r>
                </w:p>
              </w:txbxContent>
            </v:textbox>
            <w10:wrap type="square"/>
          </v:shape>
        </w:pict>
      </w:r>
      <w:r w:rsidRPr="007C0247">
        <w:rPr>
          <w:rFonts w:ascii="Arial" w:hAnsi="Arial" w:cs="Arial"/>
          <w:b/>
          <w:bCs/>
          <w:noProof/>
          <w:color w:val="92742A"/>
          <w:sz w:val="36"/>
          <w:szCs w:val="36"/>
        </w:rPr>
        <w:pict>
          <v:shape id="_x0000_s1027" type="#_x0000_t202" style="position:absolute;margin-left:20.8pt;margin-top:12.75pt;width:151.4pt;height:47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8D0E49" w:rsidRDefault="008D0E49"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8D0E49" w:rsidRPr="00A811F8" w:rsidRDefault="008D0E49" w:rsidP="00914F77">
                  <w:pPr>
                    <w:tabs>
                      <w:tab w:val="left" w:pos="374"/>
                    </w:tabs>
                    <w:overflowPunct w:val="0"/>
                    <w:autoSpaceDE w:val="0"/>
                    <w:adjustRightInd w:val="0"/>
                    <w:spacing w:after="0" w:line="240" w:lineRule="auto"/>
                    <w:jc w:val="both"/>
                    <w:rPr>
                      <w:rFonts w:ascii="Tahoma" w:hAnsi="Tahoma" w:cs="Tahoma"/>
                      <w:b/>
                      <w:color w:val="C00000"/>
                      <w:sz w:val="36"/>
                      <w:szCs w:val="32"/>
                    </w:rPr>
                  </w:pPr>
                  <w:r w:rsidRPr="00A811F8">
                    <w:rPr>
                      <w:rFonts w:ascii="Tahoma" w:hAnsi="Tahoma" w:cs="Tahoma"/>
                      <w:b/>
                      <w:color w:val="C00000"/>
                      <w:sz w:val="36"/>
                      <w:szCs w:val="32"/>
                    </w:rPr>
                    <w:t>29 IV</w:t>
                  </w:r>
                </w:p>
                <w:p w:rsidR="008D0E49" w:rsidRPr="00A811F8" w:rsidRDefault="008D0E49" w:rsidP="00A811F8">
                  <w:pPr>
                    <w:overflowPunct w:val="0"/>
                    <w:autoSpaceDE w:val="0"/>
                    <w:adjustRightInd w:val="0"/>
                    <w:spacing w:after="0" w:line="240" w:lineRule="auto"/>
                    <w:jc w:val="both"/>
                    <w:rPr>
                      <w:rFonts w:ascii="Tahoma" w:hAnsi="Tahoma" w:cs="Tahoma"/>
                      <w:color w:val="000000" w:themeColor="text1"/>
                      <w:sz w:val="32"/>
                    </w:rPr>
                  </w:pPr>
                  <w:r w:rsidRPr="00A811F8">
                    <w:rPr>
                      <w:rFonts w:ascii="Tahoma" w:hAnsi="Tahoma" w:cs="Tahoma"/>
                      <w:color w:val="000000" w:themeColor="text1"/>
                      <w:sz w:val="32"/>
                    </w:rPr>
                    <w:t>św. Katarzyna Sieneńska (1347-1380), dziewica i doktor Kościoła, w 1999 roku św. Jan Paweł II og</w:t>
                  </w:r>
                  <w:bookmarkStart w:id="0" w:name="_GoBack"/>
                  <w:bookmarkEnd w:id="0"/>
                  <w:r w:rsidRPr="00A811F8">
                    <w:rPr>
                      <w:rFonts w:ascii="Tahoma" w:hAnsi="Tahoma" w:cs="Tahoma"/>
                      <w:color w:val="000000" w:themeColor="text1"/>
                      <w:sz w:val="32"/>
                    </w:rPr>
                    <w:t xml:space="preserve">łosił ją </w:t>
                  </w:r>
                  <w:proofErr w:type="spellStart"/>
                  <w:r w:rsidRPr="00A811F8">
                    <w:rPr>
                      <w:rFonts w:ascii="Tahoma" w:hAnsi="Tahoma" w:cs="Tahoma"/>
                      <w:color w:val="000000" w:themeColor="text1"/>
                      <w:sz w:val="32"/>
                    </w:rPr>
                    <w:t>współpatronką</w:t>
                  </w:r>
                  <w:proofErr w:type="spellEnd"/>
                  <w:r w:rsidRPr="00A811F8">
                    <w:rPr>
                      <w:rFonts w:ascii="Tahoma" w:hAnsi="Tahoma" w:cs="Tahoma"/>
                      <w:color w:val="000000" w:themeColor="text1"/>
                      <w:sz w:val="32"/>
                    </w:rPr>
                    <w:t xml:space="preserve"> Europy.</w:t>
                  </w:r>
                </w:p>
                <w:p w:rsidR="008D0E49" w:rsidRPr="00A811F8" w:rsidRDefault="008D0E49" w:rsidP="00A811F8">
                  <w:pPr>
                    <w:overflowPunct w:val="0"/>
                    <w:autoSpaceDE w:val="0"/>
                    <w:adjustRightInd w:val="0"/>
                    <w:spacing w:after="0" w:line="240" w:lineRule="auto"/>
                    <w:jc w:val="both"/>
                    <w:rPr>
                      <w:rFonts w:ascii="Tahoma" w:hAnsi="Tahoma" w:cs="Tahoma"/>
                      <w:b/>
                      <w:color w:val="C00000"/>
                      <w:sz w:val="36"/>
                    </w:rPr>
                  </w:pPr>
                  <w:r w:rsidRPr="00A811F8">
                    <w:rPr>
                      <w:rFonts w:ascii="Tahoma" w:hAnsi="Tahoma" w:cs="Tahoma"/>
                      <w:b/>
                      <w:color w:val="C00000"/>
                      <w:sz w:val="36"/>
                    </w:rPr>
                    <w:t>2 V</w:t>
                  </w:r>
                </w:p>
                <w:p w:rsidR="008D0E49" w:rsidRPr="00A811F8" w:rsidRDefault="008D0E49" w:rsidP="00A811F8">
                  <w:pPr>
                    <w:overflowPunct w:val="0"/>
                    <w:autoSpaceDE w:val="0"/>
                    <w:adjustRightInd w:val="0"/>
                    <w:spacing w:after="0" w:line="240" w:lineRule="auto"/>
                    <w:jc w:val="both"/>
                    <w:rPr>
                      <w:rFonts w:ascii="Tahoma" w:hAnsi="Tahoma" w:cs="Tahoma"/>
                      <w:color w:val="000000" w:themeColor="text1"/>
                      <w:sz w:val="32"/>
                    </w:rPr>
                  </w:pPr>
                  <w:r w:rsidRPr="00A811F8">
                    <w:rPr>
                      <w:rFonts w:ascii="Tahoma" w:hAnsi="Tahoma" w:cs="Tahoma"/>
                      <w:color w:val="000000" w:themeColor="text1"/>
                      <w:sz w:val="32"/>
                    </w:rPr>
                    <w:t>św. Atanazy (295-373), biskup i doktor Kościoła.</w:t>
                  </w:r>
                </w:p>
                <w:p w:rsidR="008D0E49" w:rsidRPr="00A811F8" w:rsidRDefault="008D0E49" w:rsidP="00A61FDA">
                  <w:pPr>
                    <w:rPr>
                      <w:rFonts w:ascii="Tahoma" w:hAnsi="Tahoma" w:cs="Tahoma"/>
                      <w:sz w:val="32"/>
                      <w:szCs w:val="32"/>
                    </w:rPr>
                  </w:pPr>
                </w:p>
                <w:p w:rsidR="008D0E49" w:rsidRPr="00914F77" w:rsidRDefault="008D0E49" w:rsidP="00A61FDA">
                  <w:pPr>
                    <w:tabs>
                      <w:tab w:val="left" w:pos="374"/>
                    </w:tabs>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Pr="007C0247">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8D0E49" w:rsidRPr="00A56BD5" w:rsidRDefault="008D0E49" w:rsidP="00A56BD5">
                  <w:pPr>
                    <w:jc w:val="center"/>
                  </w:pPr>
                </w:p>
              </w:txbxContent>
            </v:textbox>
          </v:shape>
        </w:pict>
      </w:r>
    </w:p>
    <w:p w:rsidR="00776950" w:rsidRPr="00DE6512" w:rsidRDefault="007C0247">
      <w:pPr>
        <w:pageBreakBefore/>
        <w:spacing w:before="840"/>
        <w:jc w:val="center"/>
        <w:rPr>
          <w:color w:val="FF0000"/>
        </w:rPr>
      </w:pPr>
      <w:r w:rsidRPr="007C0247">
        <w:rPr>
          <w:rFonts w:ascii="Tahoma" w:hAnsi="Tahoma" w:cs="Tahoma"/>
          <w:b/>
          <w:bCs/>
          <w:noProof/>
          <w:color w:val="FF0000"/>
          <w:sz w:val="36"/>
          <w:szCs w:val="36"/>
        </w:rPr>
        <w:lastRenderedPageBreak/>
        <w:pict>
          <v:shape id="Pole tekstowe 141" o:spid="_x0000_s1029" type="#_x0000_t202" style="position:absolute;left:0;text-align:left;margin-left:407.7pt;margin-top:71.85pt;width:140.25pt;height:620.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8D0E49" w:rsidRDefault="008D0E49"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8D0E49" w:rsidRPr="00224955" w:rsidRDefault="008D0E49" w:rsidP="005671B7">
                  <w:pPr>
                    <w:ind w:firstLine="709"/>
                    <w:jc w:val="both"/>
                    <w:rPr>
                      <w:rFonts w:ascii="Tahoma" w:hAnsi="Tahoma" w:cs="Tahoma"/>
                      <w:sz w:val="24"/>
                      <w:szCs w:val="26"/>
                    </w:rPr>
                  </w:pPr>
                  <w:r w:rsidRPr="00224955">
                    <w:rPr>
                      <w:rFonts w:ascii="Tahoma" w:hAnsi="Tahoma" w:cs="Tahoma"/>
                      <w:sz w:val="24"/>
                      <w:szCs w:val="26"/>
                    </w:rPr>
                    <w:t>Pan Bóg jest zawsze blisko człowieka. Czeka na nas. Pan chce nam towarzyszyć w drodze, tak jak towarzyszył swoim uczniom, którzy idą do wsi Emaus. Przez proroków zapowiedziany, a teraz   żyje wśród nas - zmartwychwstały. To On ofiarował się, aby dźwignąć nas ze śmierci duchowej.</w:t>
                  </w:r>
                </w:p>
                <w:p w:rsidR="008D0E49" w:rsidRPr="005671B7" w:rsidRDefault="008A4E52" w:rsidP="005671B7">
                  <w:pPr>
                    <w:ind w:firstLine="709"/>
                    <w:jc w:val="both"/>
                    <w:rPr>
                      <w:rFonts w:ascii="Tahoma" w:hAnsi="Tahoma" w:cs="Tahoma"/>
                      <w:sz w:val="24"/>
                    </w:rPr>
                  </w:pPr>
                  <w:r w:rsidRPr="00224955">
                    <w:rPr>
                      <w:rFonts w:ascii="Tahoma" w:hAnsi="Tahoma" w:cs="Tahoma"/>
                      <w:sz w:val="24"/>
                      <w:szCs w:val="26"/>
                    </w:rPr>
                    <w:t>Św. Hieronim napisał – „</w:t>
                  </w:r>
                  <w:r w:rsidR="00224955">
                    <w:rPr>
                      <w:rFonts w:ascii="Tahoma" w:hAnsi="Tahoma" w:cs="Tahoma"/>
                      <w:sz w:val="24"/>
                      <w:szCs w:val="26"/>
                    </w:rPr>
                    <w:t>Nieznajomość Pisma Świętego</w:t>
                  </w:r>
                  <w:r w:rsidRPr="00224955">
                    <w:rPr>
                      <w:rFonts w:ascii="Tahoma" w:hAnsi="Tahoma" w:cs="Tahoma"/>
                      <w:sz w:val="24"/>
                      <w:szCs w:val="26"/>
                    </w:rPr>
                    <w:t xml:space="preserve"> jest nieznajomością Chrystusa”. </w:t>
                  </w:r>
                  <w:r w:rsidR="008D0E49" w:rsidRPr="00224955">
                    <w:rPr>
                      <w:rFonts w:ascii="Tahoma" w:hAnsi="Tahoma" w:cs="Tahoma"/>
                      <w:sz w:val="24"/>
                      <w:szCs w:val="26"/>
                    </w:rPr>
                    <w:t xml:space="preserve">Otwórzmy </w:t>
                  </w:r>
                  <w:r w:rsidRPr="00224955">
                    <w:rPr>
                      <w:rFonts w:ascii="Tahoma" w:hAnsi="Tahoma" w:cs="Tahoma"/>
                      <w:sz w:val="24"/>
                      <w:szCs w:val="26"/>
                    </w:rPr>
                    <w:t>zatem od dzisiaj</w:t>
                  </w:r>
                  <w:r w:rsidR="008D0E49" w:rsidRPr="00224955">
                    <w:rPr>
                      <w:rFonts w:ascii="Tahoma" w:hAnsi="Tahoma" w:cs="Tahoma"/>
                      <w:sz w:val="24"/>
                      <w:szCs w:val="26"/>
                    </w:rPr>
                    <w:t xml:space="preserve"> na oścież przed Panem Bogiem nasze serca. Zaprośmy G</w:t>
                  </w:r>
                  <w:r w:rsidRPr="00224955">
                    <w:rPr>
                      <w:rFonts w:ascii="Tahoma" w:hAnsi="Tahoma" w:cs="Tahoma"/>
                      <w:sz w:val="24"/>
                      <w:szCs w:val="26"/>
                    </w:rPr>
                    <w:t>o, by szedł z nami, by był z nami wszędzie, by przemawiał do nas przez Słowa Pisma św</w:t>
                  </w:r>
                  <w:r>
                    <w:rPr>
                      <w:rFonts w:ascii="Tahoma" w:hAnsi="Tahoma" w:cs="Tahoma"/>
                      <w:sz w:val="24"/>
                    </w:rPr>
                    <w:t>.</w:t>
                  </w:r>
                </w:p>
                <w:p w:rsidR="008D0E49" w:rsidRDefault="008D0E49" w:rsidP="005671B7">
                  <w:pPr>
                    <w:rPr>
                      <w:rFonts w:ascii="Arial" w:hAnsi="Arial"/>
                    </w:rPr>
                  </w:pPr>
                </w:p>
                <w:p w:rsidR="008D0E49" w:rsidRDefault="008D0E49" w:rsidP="005671B7"/>
                <w:p w:rsidR="008D0E49" w:rsidRPr="00EB2D05" w:rsidRDefault="008D0E49" w:rsidP="00EB2D05">
                  <w:pPr>
                    <w:ind w:firstLine="709"/>
                    <w:jc w:val="both"/>
                    <w:rPr>
                      <w:rFonts w:ascii="Tahoma" w:hAnsi="Tahoma" w:cs="Tahoma"/>
                      <w:sz w:val="36"/>
                    </w:rPr>
                  </w:pPr>
                </w:p>
                <w:p w:rsidR="008D0E49" w:rsidRPr="00E95BEC" w:rsidRDefault="008D0E49"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7C0247">
        <w:rPr>
          <w:rFonts w:ascii="Tahoma" w:hAnsi="Tahoma" w:cs="Tahoma"/>
          <w:b/>
          <w:bCs/>
          <w:noProof/>
          <w:color w:val="FF0000"/>
          <w:sz w:val="36"/>
          <w:szCs w:val="36"/>
        </w:rPr>
        <w:pict>
          <v:shape id="_x0000_s1028" type="#_x0000_t202" style="position:absolute;left:0;text-align:left;margin-left:9.45pt;margin-top:71.85pt;width:391.5pt;height:6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8D0E49" w:rsidRPr="005671B7" w:rsidRDefault="008D0E49" w:rsidP="005671B7">
                  <w:pPr>
                    <w:jc w:val="both"/>
                    <w:rPr>
                      <w:rFonts w:ascii="Tahoma" w:hAnsi="Tahoma" w:cs="Tahoma"/>
                      <w:color w:val="C00000"/>
                      <w:sz w:val="28"/>
                      <w:szCs w:val="24"/>
                    </w:rPr>
                  </w:pPr>
                  <w:proofErr w:type="spellStart"/>
                  <w:r>
                    <w:rPr>
                      <w:rFonts w:ascii="Tahoma" w:hAnsi="Tahoma" w:cs="Tahoma"/>
                      <w:b/>
                      <w:color w:val="C00000"/>
                      <w:sz w:val="32"/>
                      <w:szCs w:val="24"/>
                    </w:rPr>
                    <w:t>Łk</w:t>
                  </w:r>
                  <w:proofErr w:type="spellEnd"/>
                  <w:r>
                    <w:rPr>
                      <w:rFonts w:ascii="Tahoma" w:hAnsi="Tahoma" w:cs="Tahoma"/>
                      <w:b/>
                      <w:color w:val="C00000"/>
                      <w:sz w:val="32"/>
                      <w:szCs w:val="24"/>
                    </w:rPr>
                    <w:t xml:space="preserve"> 24, 13-35</w:t>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Pr>
                      <w:rFonts w:ascii="Tahoma" w:hAnsi="Tahoma" w:cs="Tahoma"/>
                      <w:b/>
                      <w:color w:val="C00000"/>
                      <w:sz w:val="32"/>
                      <w:szCs w:val="24"/>
                    </w:rPr>
                    <w:tab/>
                  </w:r>
                  <w:r w:rsidRPr="005671B7">
                    <w:rPr>
                      <w:rStyle w:val="Uwydatnienie"/>
                      <w:rFonts w:ascii="Tahoma" w:hAnsi="Tahoma" w:cs="Tahoma"/>
                      <w:color w:val="C00000"/>
                      <w:sz w:val="28"/>
                      <w:szCs w:val="24"/>
                    </w:rPr>
                    <w:t>Poznali Chrystusa przy łamaniu chleba</w:t>
                  </w:r>
                </w:p>
                <w:p w:rsidR="008D0E49" w:rsidRPr="005671B7" w:rsidRDefault="008D0E49" w:rsidP="005671B7">
                  <w:pPr>
                    <w:pStyle w:val="indent"/>
                    <w:spacing w:before="408" w:beforeAutospacing="0" w:after="408" w:afterAutospacing="0" w:line="299" w:lineRule="atLeast"/>
                    <w:ind w:firstLine="708"/>
                    <w:jc w:val="both"/>
                    <w:rPr>
                      <w:rFonts w:ascii="Tahoma" w:hAnsi="Tahoma" w:cs="Tahoma"/>
                      <w:color w:val="000000"/>
                      <w:szCs w:val="16"/>
                    </w:rPr>
                  </w:pPr>
                  <w:r w:rsidRPr="0044545E">
                    <w:rPr>
                      <w:rFonts w:ascii="Tahoma" w:hAnsi="Tahoma" w:cs="Tahoma"/>
                      <w:color w:val="000000"/>
                    </w:rPr>
                    <w:t>W pierwszy dzień tygodnia dwaj uczniowie Jezusa byli w drodze do wsi, zwanej Emaus, oddalonej o sześćdziesiąt stadiów od Jeruz</w:t>
                  </w:r>
                  <w:r w:rsidRPr="0044545E">
                    <w:rPr>
                      <w:rFonts w:ascii="Tahoma" w:hAnsi="Tahoma" w:cs="Tahoma"/>
                      <w:color w:val="000000"/>
                    </w:rPr>
                    <w:t>a</w:t>
                  </w:r>
                  <w:r w:rsidRPr="0044545E">
                    <w:rPr>
                      <w:rFonts w:ascii="Tahoma" w:hAnsi="Tahoma" w:cs="Tahoma"/>
                      <w:color w:val="000000"/>
                    </w:rPr>
                    <w:t>lem. Rozmawiali oni z sobą o tym wszystkim, co się wydarzyło. Gdy tak rozmawiali i rozprawiali z sobą, sam Jezus przybliżył się i szedł z nimi. Lecz oczy ich były jakby przesłonięte, tak że Go nie poznali.</w:t>
                  </w:r>
                  <w:r>
                    <w:rPr>
                      <w:rFonts w:ascii="Tahoma" w:hAnsi="Tahoma" w:cs="Tahoma"/>
                      <w:color w:val="000000"/>
                    </w:rPr>
                    <w:t xml:space="preserve"> </w:t>
                  </w:r>
                  <w:r>
                    <w:rPr>
                      <w:rFonts w:ascii="Tahoma" w:hAnsi="Tahoma" w:cs="Tahoma"/>
                      <w:color w:val="000000"/>
                    </w:rPr>
                    <w:tab/>
                  </w:r>
                  <w:r>
                    <w:rPr>
                      <w:rFonts w:ascii="Tahoma" w:hAnsi="Tahoma" w:cs="Tahoma"/>
                      <w:color w:val="000000"/>
                    </w:rPr>
                    <w:tab/>
                  </w:r>
                  <w:r w:rsidRPr="0044545E">
                    <w:rPr>
                      <w:rFonts w:ascii="Tahoma" w:hAnsi="Tahoma" w:cs="Tahoma"/>
                      <w:color w:val="000000"/>
                    </w:rPr>
                    <w:t>On zaś ich zapytał: «Cóż to za rozmowy prowadzicie z sobą w drodze?» Zatrzymali się smutni. A jeden z nich, imieniem Kleofas, o</w:t>
                  </w:r>
                  <w:r w:rsidRPr="0044545E">
                    <w:rPr>
                      <w:rFonts w:ascii="Tahoma" w:hAnsi="Tahoma" w:cs="Tahoma"/>
                      <w:color w:val="000000"/>
                    </w:rPr>
                    <w:t>d</w:t>
                  </w:r>
                  <w:r w:rsidRPr="0044545E">
                    <w:rPr>
                      <w:rFonts w:ascii="Tahoma" w:hAnsi="Tahoma" w:cs="Tahoma"/>
                      <w:color w:val="000000"/>
                    </w:rPr>
                    <w:t>powiedział Mu: «Ty jesteś chyba jedynym z przebywających w Jeroz</w:t>
                  </w:r>
                  <w:r w:rsidRPr="0044545E">
                    <w:rPr>
                      <w:rFonts w:ascii="Tahoma" w:hAnsi="Tahoma" w:cs="Tahoma"/>
                      <w:color w:val="000000"/>
                    </w:rPr>
                    <w:t>o</w:t>
                  </w:r>
                  <w:r w:rsidRPr="0044545E">
                    <w:rPr>
                      <w:rFonts w:ascii="Tahoma" w:hAnsi="Tahoma" w:cs="Tahoma"/>
                      <w:color w:val="000000"/>
                    </w:rPr>
                    <w:t>limie, który nie wie, co się tam w tych dniach stało».</w:t>
                  </w: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44545E">
                    <w:rPr>
                      <w:rFonts w:ascii="Tahoma" w:hAnsi="Tahoma" w:cs="Tahoma"/>
                      <w:color w:val="000000"/>
                    </w:rPr>
                    <w:t>Zapytał ich: «Cóż takiego?»</w:t>
                  </w: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5671B7">
                    <w:rPr>
                      <w:rFonts w:ascii="Tahoma" w:hAnsi="Tahoma" w:cs="Tahoma"/>
                      <w:color w:val="000000"/>
                      <w:szCs w:val="16"/>
                    </w:rPr>
                    <w:t>Odpowiedzieli Mu: «To, co się stało z Jezusem Nazarejczykiem, który był prorokiem potężnym w czynie i słowie wobec Boga i całego ludu; jak arcykapłani i nasi przywódcy wydali Go na śmierć i ukrzyż</w:t>
                  </w:r>
                  <w:r w:rsidRPr="005671B7">
                    <w:rPr>
                      <w:rFonts w:ascii="Tahoma" w:hAnsi="Tahoma" w:cs="Tahoma"/>
                      <w:color w:val="000000"/>
                      <w:szCs w:val="16"/>
                    </w:rPr>
                    <w:t>o</w:t>
                  </w:r>
                  <w:r w:rsidRPr="005671B7">
                    <w:rPr>
                      <w:rFonts w:ascii="Tahoma" w:hAnsi="Tahoma" w:cs="Tahoma"/>
                      <w:color w:val="000000"/>
                      <w:szCs w:val="16"/>
                    </w:rPr>
                    <w:t>wali. A my spodziewaliśmy się, że On właśnie miał wyzwolić Izraela. Ale po tym wszystkim dziś już trzeci dzień, jak się to stało. Nadto, jeszcze niektóre z naszych kobiet przeraziły nas: były rano u grobu, a nie znalazłszy Jego ciała, wróciły i opowiedziały, że miały widzenie aniołów, którzy zapewniają, iż On żyje. Poszli niektórzy z naszych do grobu i zastali wszystko tak, jak kobiety opowiadały, ale Jego nie w</w:t>
                  </w:r>
                  <w:r w:rsidRPr="005671B7">
                    <w:rPr>
                      <w:rFonts w:ascii="Tahoma" w:hAnsi="Tahoma" w:cs="Tahoma"/>
                      <w:color w:val="000000"/>
                      <w:szCs w:val="16"/>
                    </w:rPr>
                    <w:t>i</w:t>
                  </w:r>
                  <w:r w:rsidRPr="005671B7">
                    <w:rPr>
                      <w:rFonts w:ascii="Tahoma" w:hAnsi="Tahoma" w:cs="Tahoma"/>
                      <w:color w:val="000000"/>
                      <w:szCs w:val="16"/>
                    </w:rPr>
                    <w:t>dzieli».</w:t>
                  </w:r>
                  <w:r>
                    <w:rPr>
                      <w:rFonts w:ascii="Tahoma" w:hAnsi="Tahoma" w:cs="Tahoma"/>
                      <w:color w:val="000000"/>
                      <w:szCs w:val="16"/>
                    </w:rPr>
                    <w:t xml:space="preserve"> </w:t>
                  </w:r>
                  <w:r w:rsidRPr="005671B7">
                    <w:rPr>
                      <w:rFonts w:ascii="Tahoma" w:hAnsi="Tahoma" w:cs="Tahoma"/>
                      <w:color w:val="000000"/>
                      <w:szCs w:val="16"/>
                    </w:rPr>
                    <w:t>Na to On rzekł do nich: «O, nierozumni, jak nieskore są wasze serca do wierzenia we wszystko, co powiedzieli prorocy! Czyż Mesjasz nie miał tego cierpieć, aby wejść do swej chwały?» I zaczynając od Mojżesza, poprzez wszystkich proroków, wykładał im, co we wszys</w:t>
                  </w:r>
                  <w:r w:rsidRPr="005671B7">
                    <w:rPr>
                      <w:rFonts w:ascii="Tahoma" w:hAnsi="Tahoma" w:cs="Tahoma"/>
                      <w:color w:val="000000"/>
                      <w:szCs w:val="16"/>
                    </w:rPr>
                    <w:t>t</w:t>
                  </w:r>
                  <w:r w:rsidRPr="005671B7">
                    <w:rPr>
                      <w:rFonts w:ascii="Tahoma" w:hAnsi="Tahoma" w:cs="Tahoma"/>
                      <w:color w:val="000000"/>
                      <w:szCs w:val="16"/>
                    </w:rPr>
                    <w:t>kich Pismach odnosiło się do Niego.</w:t>
                  </w:r>
                  <w:r>
                    <w:rPr>
                      <w:rFonts w:ascii="Tahoma" w:hAnsi="Tahoma" w:cs="Tahoma"/>
                      <w:color w:val="000000"/>
                      <w:szCs w:val="16"/>
                    </w:rPr>
                    <w:t xml:space="preserve"> </w:t>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sidRPr="005671B7">
                    <w:rPr>
                      <w:rFonts w:ascii="Tahoma" w:hAnsi="Tahoma" w:cs="Tahoma"/>
                      <w:color w:val="000000"/>
                      <w:szCs w:val="16"/>
                    </w:rPr>
                    <w:t>Tak przybliżyli się do wsi, do której zdążali, a On okazywał, j</w:t>
                  </w:r>
                  <w:r w:rsidRPr="005671B7">
                    <w:rPr>
                      <w:rFonts w:ascii="Tahoma" w:hAnsi="Tahoma" w:cs="Tahoma"/>
                      <w:color w:val="000000"/>
                      <w:szCs w:val="16"/>
                    </w:rPr>
                    <w:t>a</w:t>
                  </w:r>
                  <w:r w:rsidRPr="005671B7">
                    <w:rPr>
                      <w:rFonts w:ascii="Tahoma" w:hAnsi="Tahoma" w:cs="Tahoma"/>
                      <w:color w:val="000000"/>
                      <w:szCs w:val="16"/>
                    </w:rPr>
                    <w:t>koby miał iść dalej. Lecz przymusili Go, mówiąc: «Zostań z nami, gdyż ma się ku wieczorowi i dzień się już nachylił». Wszedł więc, aby zostać wraz z nimi. Gdy zajął z nimi miejsce u stołu, wziął chleb, odmówił błogosławieństwo, połamał go i dawał im. Wtedy otworzyły się im oczy i poznali Go, lecz On zniknął im z oczu. I mówili między sobą: «Czy serce nie pałało w nas, kiedy rozmawiał z nami w drodze i Pisma nam wyjaśniał?»</w:t>
                  </w:r>
                  <w:r>
                    <w:rPr>
                      <w:rFonts w:ascii="Tahoma" w:hAnsi="Tahoma" w:cs="Tahoma"/>
                      <w:color w:val="000000"/>
                      <w:szCs w:val="16"/>
                    </w:rPr>
                    <w:t xml:space="preserve"> </w:t>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Pr>
                      <w:rFonts w:ascii="Tahoma" w:hAnsi="Tahoma" w:cs="Tahoma"/>
                      <w:color w:val="000000"/>
                      <w:szCs w:val="16"/>
                    </w:rPr>
                    <w:tab/>
                  </w:r>
                  <w:r w:rsidRPr="005671B7">
                    <w:rPr>
                      <w:rFonts w:ascii="Tahoma" w:hAnsi="Tahoma" w:cs="Tahoma"/>
                      <w:color w:val="000000"/>
                      <w:szCs w:val="16"/>
                    </w:rPr>
                    <w:t>W tej samej godzinie zabrali się i wrócili do Jeruzalem. Tam z</w:t>
                  </w:r>
                  <w:r w:rsidRPr="005671B7">
                    <w:rPr>
                      <w:rFonts w:ascii="Tahoma" w:hAnsi="Tahoma" w:cs="Tahoma"/>
                      <w:color w:val="000000"/>
                      <w:szCs w:val="16"/>
                    </w:rPr>
                    <w:t>a</w:t>
                  </w:r>
                  <w:r w:rsidRPr="005671B7">
                    <w:rPr>
                      <w:rFonts w:ascii="Tahoma" w:hAnsi="Tahoma" w:cs="Tahoma"/>
                      <w:color w:val="000000"/>
                      <w:szCs w:val="16"/>
                    </w:rPr>
                    <w:t>stali zebranych Jedenastu, a z nimi innych, którzy im oznajmili: «Pan rzeczywiście zmartwychwstał i ukazał się Szymonowi». Oni również opowiadali, co ich spotkało w drodze i jak Go poznali przy łamaniu chleba.</w:t>
                  </w:r>
                </w:p>
              </w:txbxContent>
            </v:textbox>
            <w10:wrap type="square"/>
          </v:shape>
        </w:pict>
      </w:r>
      <w:r w:rsidR="004923D3" w:rsidRPr="00DE6512">
        <w:rPr>
          <w:rFonts w:ascii="Tahoma" w:hAnsi="Tahoma" w:cs="Tahoma"/>
          <w:b/>
          <w:bCs/>
          <w:color w:val="FF0000"/>
          <w:sz w:val="36"/>
          <w:szCs w:val="36"/>
        </w:rPr>
        <w:t xml:space="preserve">EWANGELIA NA DZIŚ </w:t>
      </w:r>
    </w:p>
    <w:p w:rsidR="00776950" w:rsidRPr="00782F8A" w:rsidRDefault="007C0247" w:rsidP="00782F8A">
      <w:pPr>
        <w:pageBreakBefore/>
        <w:spacing w:before="840"/>
        <w:jc w:val="center"/>
        <w:rPr>
          <w:rFonts w:ascii="Tahoma" w:hAnsi="Tahoma" w:cs="Tahoma"/>
          <w:b/>
          <w:color w:val="70AD47" w:themeColor="accent6"/>
        </w:rPr>
      </w:pPr>
      <w:r w:rsidRPr="007C0247">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E61E63" w:rsidRDefault="00E61E63" w:rsidP="0019620E">
      <w:pPr>
        <w:shd w:val="clear" w:color="auto" w:fill="FFFFFF"/>
        <w:spacing w:after="0" w:line="240" w:lineRule="auto"/>
        <w:jc w:val="center"/>
        <w:outlineLvl w:val="0"/>
        <w:rPr>
          <w:rFonts w:ascii="Tahoma" w:hAnsi="Tahoma" w:cs="Tahoma"/>
          <w:b/>
          <w:bCs/>
          <w:color w:val="0070C0"/>
          <w:spacing w:val="8"/>
          <w:kern w:val="36"/>
          <w:sz w:val="48"/>
          <w:szCs w:val="32"/>
          <w:lang w:eastAsia="pl-PL"/>
        </w:rPr>
      </w:pPr>
      <w:r w:rsidRPr="00E61E63">
        <w:rPr>
          <w:rFonts w:ascii="Tahoma" w:hAnsi="Tahoma" w:cs="Tahoma"/>
          <w:b/>
          <w:bCs/>
          <w:color w:val="0070C0"/>
          <w:spacing w:val="8"/>
          <w:kern w:val="36"/>
          <w:sz w:val="48"/>
          <w:szCs w:val="32"/>
          <w:lang w:eastAsia="pl-PL"/>
        </w:rPr>
        <w:t>Litanie</w:t>
      </w:r>
    </w:p>
    <w:p w:rsidR="00776950" w:rsidRDefault="007C0247" w:rsidP="009E159F">
      <w:pPr>
        <w:spacing w:before="360" w:line="240" w:lineRule="auto"/>
        <w:jc w:val="center"/>
        <w:rPr>
          <w:rFonts w:ascii="Tahoma" w:hAnsi="Tahoma" w:cs="Tahoma"/>
          <w:b/>
          <w:bCs/>
          <w:color w:val="92742A"/>
          <w:sz w:val="40"/>
          <w:szCs w:val="36"/>
        </w:rPr>
      </w:pPr>
      <w:r w:rsidRPr="007C0247">
        <w:rPr>
          <w:rFonts w:ascii="Tahoma" w:hAnsi="Tahoma" w:cs="Tahoma"/>
          <w:noProof/>
          <w:color w:val="385623" w:themeColor="accent6" w:themeShade="80"/>
          <w:sz w:val="36"/>
          <w:szCs w:val="32"/>
        </w:rPr>
        <w:pict>
          <v:shape id="_x0000_s1036" type="#_x0000_t202" style="position:absolute;left:0;text-align:left;margin-left:0;margin-top:21.85pt;width:525.35pt;height:544.5pt;z-index:251707392;mso-position-horizontal:center;mso-width-relative:margin;mso-height-relative:margin" strokecolor="white [3212]">
            <v:textbox style="mso-next-textbox:#_x0000_s1036">
              <w:txbxContent>
                <w:p w:rsidR="008D0E49" w:rsidRPr="00192F8F" w:rsidRDefault="008D0E49" w:rsidP="00192F8F">
                  <w:pPr>
                    <w:ind w:firstLine="708"/>
                    <w:jc w:val="both"/>
                    <w:rPr>
                      <w:rFonts w:ascii="Tahoma" w:hAnsi="Tahoma" w:cs="Tahoma"/>
                      <w:color w:val="000000"/>
                      <w:sz w:val="28"/>
                      <w:szCs w:val="21"/>
                    </w:rPr>
                  </w:pPr>
                  <w:r w:rsidRPr="00350139">
                    <w:rPr>
                      <w:rFonts w:ascii="Tahoma" w:hAnsi="Tahoma" w:cs="Tahoma"/>
                      <w:sz w:val="28"/>
                    </w:rPr>
                    <w:t>Słowo „litania”  pochodzi z języka greckiego i oznacza „błaganie”, „modlitwę”, „prośbę”. Czyli jest to właśnie rodzaj modlitwy błagalnej. Można ją śpiewać bądź recytować. Litania jest modlitwą prostą, bo składa się z krótkiego wezwania i krótkiej odpowiedzi, ma swój rytm. Ale tu często spotykamy się z trudnością, gdyż możemy odczuć litanię jako modlitwę nudną, długą, w której nic się nie dzieje. Ale to tylko złudzenie. Modlitwa litanijna powinna zaangażować całego człowieka: jego oczy, którymi czyta poszczególne wezwania; nogi, gdy przyjmuje postawę stojącą lub klęczącą; ręce, w których trzyma się teksty litanii; rozum,  którym chce objąć recytowaną treść, zrozumieć postać świętego i tę część jego życia, o której mówi konkretne wezwanie, zrozumieć jakiś aspekt miłości Boga do człowieka; wolę, której aktem oddaje Bogu cześć i zanosi do Niego błagania bądź bezpośrednio, bądź za przyczyną świętych. Litania może też, dzięki swojej konstrukcji, stać się pięknym wprowadzeniem do medytacji, czyli bardzo trudnej, ale i bardzo głębokiej formy dialogu człowieka z Bogiem.</w:t>
                  </w:r>
                  <w:r w:rsidR="00192F8F">
                    <w:rPr>
                      <w:rFonts w:ascii="Tahoma" w:hAnsi="Tahoma" w:cs="Tahoma"/>
                      <w:sz w:val="28"/>
                    </w:rPr>
                    <w:tab/>
                  </w:r>
                  <w:r w:rsidR="00192F8F">
                    <w:rPr>
                      <w:rFonts w:ascii="Tahoma" w:hAnsi="Tahoma" w:cs="Tahoma"/>
                      <w:sz w:val="28"/>
                    </w:rPr>
                    <w:tab/>
                  </w:r>
                  <w:r w:rsidRPr="00350139">
                    <w:rPr>
                      <w:rFonts w:ascii="Tahoma" w:hAnsi="Tahoma" w:cs="Tahoma"/>
                      <w:sz w:val="28"/>
                    </w:rPr>
                    <w:t xml:space="preserve">Początki tego rodzaju modlitwy sięgają wczesnego chrześcijaństwa. W opisach liturgii z II wieku znajdujemy stwierdzenia, że diakon odczytywał poszczególne wezwania, na które wszyscy obecni odpowiadali „zmiłuj się”, lub </w:t>
                  </w:r>
                  <w:proofErr w:type="spellStart"/>
                  <w:r w:rsidRPr="00350139">
                    <w:rPr>
                      <w:rFonts w:ascii="Tahoma" w:hAnsi="Tahoma" w:cs="Tahoma"/>
                      <w:sz w:val="28"/>
                    </w:rPr>
                    <w:t>„kyri</w:t>
                  </w:r>
                  <w:proofErr w:type="spellEnd"/>
                  <w:r w:rsidRPr="00350139">
                    <w:rPr>
                      <w:rFonts w:ascii="Tahoma" w:hAnsi="Tahoma" w:cs="Tahoma"/>
                      <w:sz w:val="28"/>
                    </w:rPr>
                    <w:t xml:space="preserve">e </w:t>
                  </w:r>
                  <w:proofErr w:type="spellStart"/>
                  <w:r w:rsidRPr="00350139">
                    <w:rPr>
                      <w:rFonts w:ascii="Tahoma" w:hAnsi="Tahoma" w:cs="Tahoma"/>
                      <w:sz w:val="28"/>
                    </w:rPr>
                    <w:t>eleison</w:t>
                  </w:r>
                  <w:proofErr w:type="spellEnd"/>
                  <w:r w:rsidRPr="00350139">
                    <w:rPr>
                      <w:rFonts w:ascii="Tahoma" w:hAnsi="Tahoma" w:cs="Tahoma"/>
                      <w:sz w:val="28"/>
                    </w:rPr>
                    <w:t>”. Pierwszą spisaną i umieszczoną w księgach liturgicznych litanią jest Litania do wszystkich świętych, której pierwsze wersje znane są już od IV wieku.</w:t>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00192F8F">
                    <w:rPr>
                      <w:rFonts w:ascii="Tahoma" w:hAnsi="Tahoma" w:cs="Tahoma"/>
                      <w:sz w:val="28"/>
                    </w:rPr>
                    <w:tab/>
                  </w:r>
                  <w:r w:rsidRPr="00637F30">
                    <w:rPr>
                      <w:rFonts w:ascii="Tahoma" w:hAnsi="Tahoma" w:cs="Tahoma"/>
                      <w:color w:val="000000"/>
                      <w:sz w:val="28"/>
                      <w:szCs w:val="21"/>
                    </w:rPr>
                    <w:t>Litania do Najświętszej Marii Panny to jedna z najczęściej odmawianych modlitw. Jest to jeden ze wspaniałych hymnów na cześć Maryi, w którym wysławiane są Jej wielkie cnoty i przywileje, jakimi obdarzył Ją Bóg.</w:t>
                  </w:r>
                  <w:r w:rsidR="00192F8F">
                    <w:rPr>
                      <w:rFonts w:ascii="Tahoma" w:hAnsi="Tahoma" w:cs="Tahoma"/>
                      <w:color w:val="000000"/>
                      <w:sz w:val="28"/>
                      <w:szCs w:val="21"/>
                    </w:rPr>
                    <w:t xml:space="preserve"> </w:t>
                  </w:r>
                  <w:r w:rsidRPr="00637F30">
                    <w:rPr>
                      <w:rFonts w:ascii="Tahoma" w:hAnsi="Tahoma" w:cs="Tahoma"/>
                      <w:color w:val="000000"/>
                      <w:sz w:val="28"/>
                      <w:szCs w:val="21"/>
                    </w:rPr>
                    <w:t>Jest nazywana niekiedy modlitwą szturmową. Przez cały maj miliony wiernych proszą Maryję o wstawiennictwo u Boga jedynymi adekwatnymi, jak się wydaje, słowami: “Święta Maryjo módl się za nami”.</w:t>
                  </w:r>
                  <w:r w:rsidR="00192F8F" w:rsidRPr="00192F8F">
                    <w:rPr>
                      <w:rFonts w:ascii="Tahoma" w:hAnsi="Tahoma" w:cs="Tahoma"/>
                      <w:color w:val="000000"/>
                      <w:sz w:val="28"/>
                      <w:szCs w:val="21"/>
                    </w:rPr>
                    <w:t xml:space="preserve"> </w:t>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Pr>
                      <w:rFonts w:ascii="Tahoma" w:hAnsi="Tahoma" w:cs="Tahoma"/>
                      <w:color w:val="000000"/>
                      <w:sz w:val="28"/>
                      <w:szCs w:val="21"/>
                    </w:rPr>
                    <w:tab/>
                  </w:r>
                  <w:r w:rsidR="00192F8F" w:rsidRPr="00637F30">
                    <w:rPr>
                      <w:rFonts w:ascii="Tahoma" w:hAnsi="Tahoma" w:cs="Tahoma"/>
                      <w:color w:val="000000"/>
                      <w:sz w:val="28"/>
                      <w:szCs w:val="21"/>
                    </w:rPr>
                    <w:t>Maryja, czyli Miriam, co oznacza gwiazda morza. Dziś nie mamy problemu z</w:t>
                  </w:r>
                </w:p>
                <w:p w:rsidR="008D0E49" w:rsidRDefault="008D0E49" w:rsidP="00DE6512">
                  <w:pPr>
                    <w:jc w:val="both"/>
                    <w:rPr>
                      <w:rFonts w:ascii="Times New Roman" w:hAnsi="Times New Roman"/>
                      <w:sz w:val="24"/>
                    </w:rPr>
                  </w:pPr>
                </w:p>
                <w:p w:rsidR="008D0E49" w:rsidRPr="002161B9" w:rsidRDefault="008D0E49" w:rsidP="00DE6512">
                  <w:pPr>
                    <w:jc w:val="both"/>
                    <w:rPr>
                      <w:rFonts w:ascii="Times New Roman" w:hAnsi="Times New Roman"/>
                      <w:sz w:val="24"/>
                    </w:rPr>
                  </w:pPr>
                </w:p>
                <w:p w:rsidR="008D0E49" w:rsidRDefault="008D0E49" w:rsidP="00DE6512">
                  <w:pPr>
                    <w:shd w:val="clear" w:color="auto" w:fill="FFFFFF"/>
                    <w:spacing w:after="125" w:line="240" w:lineRule="auto"/>
                    <w:jc w:val="both"/>
                    <w:rPr>
                      <w:rFonts w:ascii="Tahoma" w:hAnsi="Tahoma" w:cs="Tahoma"/>
                      <w:sz w:val="32"/>
                      <w:szCs w:val="24"/>
                      <w:lang w:eastAsia="pl-PL"/>
                    </w:rPr>
                  </w:pPr>
                </w:p>
                <w:p w:rsidR="008D0E49" w:rsidRPr="00E979FB" w:rsidRDefault="008D0E49" w:rsidP="007023B7">
                  <w:pPr>
                    <w:shd w:val="clear" w:color="auto" w:fill="FFFFFF"/>
                    <w:spacing w:after="125" w:line="240" w:lineRule="auto"/>
                    <w:ind w:firstLine="708"/>
                    <w:jc w:val="both"/>
                    <w:rPr>
                      <w:rFonts w:ascii="Tahoma" w:hAnsi="Tahoma" w:cs="Tahoma"/>
                      <w:sz w:val="32"/>
                      <w:szCs w:val="24"/>
                      <w:lang w:eastAsia="pl-PL"/>
                    </w:rPr>
                  </w:pPr>
                </w:p>
                <w:p w:rsidR="008D0E49" w:rsidRDefault="008D0E49"/>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C024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3.6pt;width:522.05pt;height:666.75pt;z-index:251710464" strokecolor="white [3212]">
            <v:textbox style="mso-next-textbox:#_x0000_s1040">
              <w:txbxContent>
                <w:p w:rsidR="008D0E49" w:rsidRPr="00F32D2E" w:rsidRDefault="008D0E49" w:rsidP="00192F8F">
                  <w:pPr>
                    <w:pStyle w:val="NormalnyWeb"/>
                    <w:spacing w:before="0" w:after="0" w:line="276" w:lineRule="auto"/>
                    <w:jc w:val="both"/>
                    <w:rPr>
                      <w:rFonts w:ascii="Tahoma" w:hAnsi="Tahoma" w:cs="Tahoma"/>
                      <w:color w:val="000000"/>
                      <w:sz w:val="28"/>
                      <w:szCs w:val="21"/>
                    </w:rPr>
                  </w:pPr>
                  <w:r w:rsidRPr="00637F30">
                    <w:rPr>
                      <w:rFonts w:ascii="Tahoma" w:hAnsi="Tahoma" w:cs="Tahoma"/>
                      <w:color w:val="000000"/>
                      <w:sz w:val="28"/>
                      <w:szCs w:val="21"/>
                    </w:rPr>
                    <w:t>nawigacją, ale kiedyś dwa tysiące lat temu gwiazda była jedyną wskazówką do określenia położenia statku dla marynarzy. Gwiazda była przewodnikiem w nocy, która pozwalała odnaleźć drogę. Wiemy, że w Piśmie Świętym imiona zawsze</w:t>
                  </w:r>
                  <w:r w:rsidRPr="00350139">
                    <w:rPr>
                      <w:rFonts w:ascii="Tahoma" w:hAnsi="Tahoma" w:cs="Tahoma"/>
                      <w:color w:val="000000"/>
                      <w:sz w:val="28"/>
                      <w:szCs w:val="21"/>
                    </w:rPr>
                    <w:t xml:space="preserve"> </w:t>
                  </w:r>
                  <w:r w:rsidRPr="00637F30">
                    <w:rPr>
                      <w:rFonts w:ascii="Tahoma" w:hAnsi="Tahoma" w:cs="Tahoma"/>
                      <w:color w:val="000000"/>
                      <w:sz w:val="28"/>
                      <w:szCs w:val="21"/>
                    </w:rPr>
                    <w:t>mają jakieś znaczenie, że nie są przypadkowe. Maryja jest zatem jakby naszą przewodniczką i to w dodatku jedyną, dzięki której potrafimy odnaleźć właściwą drogę do Jezusa. Jest też Bożą rodzicielką, urodziła Zbawiciela a skoro tak, to w sensie duchowym jest i naszą Matką. Litania loretańska zawiera w sobie</w:t>
                  </w:r>
                  <w:r w:rsidRPr="00350139">
                    <w:rPr>
                      <w:rFonts w:ascii="Tahoma" w:hAnsi="Tahoma" w:cs="Tahoma"/>
                      <w:color w:val="000000"/>
                      <w:sz w:val="28"/>
                      <w:szCs w:val="21"/>
                    </w:rPr>
                    <w:t xml:space="preserve"> </w:t>
                  </w:r>
                  <w:r w:rsidRPr="00637F30">
                    <w:rPr>
                      <w:rFonts w:ascii="Tahoma" w:hAnsi="Tahoma" w:cs="Tahoma"/>
                      <w:color w:val="000000"/>
                      <w:sz w:val="28"/>
                      <w:szCs w:val="21"/>
                    </w:rPr>
                    <w:t>kilkanaście określeń Matki Bożej i powstawała przez długi czas (w miarę odkrywania zasług i przywilejów Maryi). Jest więc wyrazem naszej wiary opartej na Piśmie Świętym. Odmawiając tę czy inną modlitwę często nam grozi bezmyślne klepanie. Mówimy Święta Maryjo módl się za nami… a tak naprawdę może się</w:t>
                  </w:r>
                  <w:r w:rsidRPr="00350139">
                    <w:rPr>
                      <w:rFonts w:ascii="Tahoma" w:hAnsi="Tahoma" w:cs="Tahoma"/>
                      <w:color w:val="000000"/>
                      <w:sz w:val="28"/>
                      <w:szCs w:val="21"/>
                    </w:rPr>
                    <w:t xml:space="preserve"> </w:t>
                  </w:r>
                  <w:r w:rsidRPr="00637F30">
                    <w:rPr>
                      <w:rFonts w:ascii="Tahoma" w:hAnsi="Tahoma" w:cs="Tahoma"/>
                      <w:color w:val="000000"/>
                      <w:sz w:val="28"/>
                      <w:szCs w:val="21"/>
                    </w:rPr>
                    <w:t>zdarzyć, że nie wiemy, co oznaczają kolejne wezwania. Jak odmawiać Litanię loretańską, by nie stała się powtarzanym pustosłowiem, a głęboką modlitwą, wołaniem serca? Tekst litanii, może stać się dla nas jak rekolekcje, jak zapis kolejnych punktów do rozmyślania. Nad poszczególnymi wezwaniami zastanówmy</w:t>
                  </w:r>
                  <w:r w:rsidRPr="00350139">
                    <w:rPr>
                      <w:rFonts w:ascii="Tahoma" w:hAnsi="Tahoma" w:cs="Tahoma"/>
                      <w:color w:val="000000"/>
                      <w:sz w:val="28"/>
                      <w:szCs w:val="21"/>
                    </w:rPr>
                    <w:t xml:space="preserve"> </w:t>
                  </w:r>
                  <w:r w:rsidRPr="00637F30">
                    <w:rPr>
                      <w:rFonts w:ascii="Tahoma" w:hAnsi="Tahoma" w:cs="Tahoma"/>
                      <w:color w:val="000000"/>
                      <w:sz w:val="28"/>
                      <w:szCs w:val="21"/>
                    </w:rPr>
                    <w:t>się, pomedytujmy i rozważmy poszczególne tajemnice. Zobaczmy co o tym wydarzeniu, które rozważamy, mówi Pismo Święte. Matka Boża zdaje się „wyrastać” z Biblii. To niesamowite wręcz jak bardzo Jej życie związane jest ze Starym Testamentem. Tym samym to, stawia nam pytanie o nasz związek z</w:t>
                  </w:r>
                  <w:r w:rsidRPr="00350139">
                    <w:rPr>
                      <w:rFonts w:ascii="Tahoma" w:hAnsi="Tahoma" w:cs="Tahoma"/>
                      <w:color w:val="000000"/>
                      <w:sz w:val="28"/>
                      <w:szCs w:val="21"/>
                    </w:rPr>
                    <w:t xml:space="preserve"> </w:t>
                  </w:r>
                  <w:r w:rsidRPr="00637F30">
                    <w:rPr>
                      <w:rFonts w:ascii="Tahoma" w:hAnsi="Tahoma" w:cs="Tahoma"/>
                      <w:color w:val="000000"/>
                      <w:sz w:val="28"/>
                      <w:szCs w:val="21"/>
                    </w:rPr>
                    <w:t>Biblią: na ile nasze życie jest w niej zakorzenione? Na ile jej lektura staje się dla nas chlebem powszednim?</w:t>
                  </w:r>
                  <w:r>
                    <w:rPr>
                      <w:rFonts w:ascii="Tahoma" w:hAnsi="Tahoma" w:cs="Tahoma"/>
                      <w:color w:val="000000"/>
                      <w:sz w:val="28"/>
                      <w:szCs w:val="21"/>
                    </w:rPr>
                    <w:t xml:space="preserve"> </w:t>
                  </w:r>
                  <w:r w:rsidRPr="00637F30">
                    <w:rPr>
                      <w:rFonts w:ascii="Tahoma" w:hAnsi="Tahoma" w:cs="Tahoma"/>
                      <w:color w:val="000000"/>
                      <w:sz w:val="28"/>
                      <w:szCs w:val="21"/>
                    </w:rPr>
                    <w:t>Bowiem w hasłach Litanii Loretańskiej jest zawarte bogactwo treści teologicznej i biblijnej.</w:t>
                  </w:r>
                </w:p>
                <w:p w:rsidR="008D0E49" w:rsidRPr="00DE6512" w:rsidRDefault="008D0E49" w:rsidP="00DB013A">
                  <w:pPr>
                    <w:jc w:val="center"/>
                    <w:rPr>
                      <w:szCs w:val="28"/>
                    </w:rPr>
                  </w:pPr>
                  <w:r>
                    <w:rPr>
                      <w:noProof/>
                      <w:szCs w:val="28"/>
                      <w:lang w:eastAsia="pl-PL"/>
                    </w:rPr>
                    <w:drawing>
                      <wp:inline distT="0" distB="0" distL="0" distR="0">
                        <wp:extent cx="2136373" cy="2886075"/>
                        <wp:effectExtent l="19050" t="0" r="0" b="0"/>
                        <wp:docPr id="3" name="Obraz 2" descr="Mary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ja.jpg"/>
                                <pic:cNvPicPr/>
                              </pic:nvPicPr>
                              <pic:blipFill>
                                <a:blip r:embed="rId12"/>
                                <a:stretch>
                                  <a:fillRect/>
                                </a:stretch>
                              </pic:blipFill>
                              <pic:spPr>
                                <a:xfrm>
                                  <a:off x="0" y="0"/>
                                  <a:ext cx="2141206" cy="289260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8D0E49" w:rsidRDefault="008D0E49"/>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8D0E49" w:rsidRPr="004629B5" w:rsidRDefault="008D0E4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8D0E49" w:rsidRDefault="008D0E4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7C024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63.8pt;height:660.65pt;z-index:251713536" strokecolor="white [3212]">
            <v:textbox style="mso-next-textbox:#_x0000_s1043">
              <w:txbxContent>
                <w:p w:rsidR="008D0E49" w:rsidRPr="003E3548" w:rsidRDefault="008D0E49"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8D0E49" w:rsidRDefault="008D0E49" w:rsidP="000E3A2F">
                  <w:pPr>
                    <w:spacing w:after="30" w:line="240" w:lineRule="auto"/>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Default="008D0E49" w:rsidP="00CF172A">
                  <w:pPr>
                    <w:spacing w:after="30" w:line="240" w:lineRule="auto"/>
                    <w:jc w:val="center"/>
                    <w:rPr>
                      <w:rFonts w:ascii="Tahoma" w:hAnsi="Tahoma" w:cs="Tahoma"/>
                      <w:sz w:val="26"/>
                      <w:szCs w:val="26"/>
                    </w:rPr>
                  </w:pPr>
                </w:p>
                <w:p w:rsidR="008D0E49" w:rsidRPr="00827AF5" w:rsidRDefault="008D0E49" w:rsidP="00CF172A">
                  <w:pPr>
                    <w:spacing w:after="30" w:line="240" w:lineRule="auto"/>
                    <w:jc w:val="center"/>
                    <w:rPr>
                      <w:rFonts w:ascii="Tahoma" w:hAnsi="Tahoma" w:cs="Tahoma"/>
                      <w:sz w:val="26"/>
                      <w:szCs w:val="26"/>
                    </w:rPr>
                  </w:pPr>
                </w:p>
                <w:p w:rsidR="008D0E49" w:rsidRPr="00827AF5" w:rsidRDefault="008D0E4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8D0E49" w:rsidRPr="00301BA5" w:rsidRDefault="008D0E49" w:rsidP="00301BA5">
                  <w:pPr>
                    <w:spacing w:before="100" w:beforeAutospacing="1" w:after="100" w:afterAutospacing="1"/>
                    <w:jc w:val="both"/>
                    <w:outlineLvl w:val="4"/>
                    <w:rPr>
                      <w:rFonts w:ascii="Tahoma" w:hAnsi="Tahoma" w:cs="Tahoma"/>
                      <w:sz w:val="24"/>
                      <w:szCs w:val="20"/>
                    </w:rPr>
                  </w:pPr>
                </w:p>
                <w:p w:rsidR="008D0E49" w:rsidRDefault="008D0E49"/>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8D0E49" w:rsidRDefault="008D0E49" w:rsidP="003A2287">
                  <w:r>
                    <w:rPr>
                      <w:sz w:val="12"/>
                    </w:rPr>
                    <w:t xml:space="preserve"> </w:t>
                  </w:r>
                  <w:r>
                    <w:rPr>
                      <w:noProof/>
                      <w:lang w:eastAsia="pl-PL"/>
                    </w:rPr>
                    <w:drawing>
                      <wp:inline distT="0" distB="0" distL="0" distR="0">
                        <wp:extent cx="4299455" cy="6237964"/>
                        <wp:effectExtent l="19050" t="0" r="5845"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299455" cy="6237964"/>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8D0E49" w:rsidRPr="00F06E59" w:rsidRDefault="008D0E49"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8D0E49" w:rsidRPr="00F06E59" w:rsidRDefault="008D0E49"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8D0E49" w:rsidRPr="00F06E59" w:rsidRDefault="008D0E49"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3B6072" w:rsidRDefault="007C0247" w:rsidP="0031423F">
      <w:pPr>
        <w:jc w:val="center"/>
        <w:rPr>
          <w:rFonts w:ascii="Tahoma" w:hAnsi="Tahoma" w:cs="Tahoma"/>
          <w:b/>
          <w:color w:val="0070C0"/>
          <w:sz w:val="28"/>
          <w:szCs w:val="24"/>
        </w:rPr>
      </w:pPr>
      <w:r w:rsidRPr="007C0247">
        <w:rPr>
          <w:rFonts w:ascii="Tahoma" w:hAnsi="Tahoma" w:cs="Tahoma"/>
          <w:noProof/>
          <w:color w:val="0070C0"/>
          <w:sz w:val="28"/>
          <w:szCs w:val="32"/>
        </w:rPr>
        <w:pict>
          <v:shape id="_x0000_s1042" type="#_x0000_t202" style="position:absolute;left:0;text-align:left;margin-left:1.95pt;margin-top:25.1pt;width:551.25pt;height:577.5pt;z-index:251712512" strokecolor="white [3212]">
            <v:textbox style="mso-next-textbox:#_x0000_s1042">
              <w:txbxContent>
                <w:p w:rsidR="008D0E49" w:rsidRPr="00E4100E" w:rsidRDefault="008D0E49" w:rsidP="00E4100E">
                  <w:pPr>
                    <w:jc w:val="both"/>
                    <w:rPr>
                      <w:rFonts w:ascii="Tahoma" w:hAnsi="Tahoma" w:cs="Tahoma"/>
                      <w:sz w:val="24"/>
                      <w:szCs w:val="24"/>
                    </w:rPr>
                  </w:pPr>
                  <w:r>
                    <w:rPr>
                      <w:rFonts w:ascii="Tahoma" w:hAnsi="Tahoma" w:cs="Tahoma"/>
                      <w:sz w:val="32"/>
                      <w:szCs w:val="24"/>
                    </w:rPr>
                    <w:tab/>
                  </w:r>
                  <w:r w:rsidRPr="00E4100E">
                    <w:rPr>
                      <w:rFonts w:ascii="Tahoma" w:hAnsi="Tahoma" w:cs="Tahoma"/>
                      <w:sz w:val="24"/>
                      <w:szCs w:val="24"/>
                    </w:rPr>
                    <w:t xml:space="preserve">Każdą </w:t>
                  </w:r>
                  <w:r w:rsidRPr="00E4100E">
                    <w:rPr>
                      <w:rFonts w:ascii="Tahoma" w:hAnsi="Tahoma" w:cs="Tahoma"/>
                      <w:i/>
                      <w:sz w:val="24"/>
                      <w:szCs w:val="24"/>
                    </w:rPr>
                    <w:t xml:space="preserve">Wielką modlitwę dziękczynną, czyli eucharystyczną, </w:t>
                  </w:r>
                  <w:r w:rsidRPr="00E4100E">
                    <w:rPr>
                      <w:rFonts w:ascii="Tahoma" w:hAnsi="Tahoma" w:cs="Tahoma"/>
                      <w:sz w:val="24"/>
                      <w:szCs w:val="24"/>
                    </w:rPr>
                    <w:t xml:space="preserve">rozpoczyna tekst modlitewny zwany prefacją ( od łacińskiego </w:t>
                  </w:r>
                  <w:proofErr w:type="spellStart"/>
                  <w:r w:rsidRPr="00E4100E">
                    <w:rPr>
                      <w:rFonts w:ascii="Tahoma" w:hAnsi="Tahoma" w:cs="Tahoma"/>
                      <w:sz w:val="24"/>
                      <w:szCs w:val="24"/>
                    </w:rPr>
                    <w:t>praefatio</w:t>
                  </w:r>
                  <w:proofErr w:type="spellEnd"/>
                  <w:r w:rsidRPr="00E4100E">
                    <w:rPr>
                      <w:rFonts w:ascii="Tahoma" w:hAnsi="Tahoma" w:cs="Tahoma"/>
                      <w:sz w:val="24"/>
                      <w:szCs w:val="24"/>
                    </w:rPr>
                    <w:t xml:space="preserve">- przedmowa). Poprzedzona jest ona uroczystym i rozbudowanym dialogiem celebransa z wiernymi, przy pomocy znanych wezwań i  odpowiedzi : ,,Pan z wami’’, ,,W górę serca’’ itd. Jest to pogodny, radosny dialog. Najpierw otwarte ramiona celebransa chcą ogarnąć wszystkich obecnych, całą wspólnotę. Przypomina on zarazem, że to obecność Chrystusa zgromadziła nas razem wokół ołtarza. Wzajemne żale czy różnice poglądów nie są tu istotne, lecz Chrystus, nasza wolność, wiara w Boga – jesteśmy wspólnotą ponad podziałami. Zatem ,,w górę serca!’’. Bo to, co teraz będzie się działo na ołtarzu, to wydarzenie Boże, pełne życzliwości dla człowieka, więc radosne i pełne nadziei. Przecież przyszliśmy na to spotkanie z Bogiem przez nikogo nie przymuszeni.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4100E">
                    <w:rPr>
                      <w:rFonts w:ascii="Tahoma" w:hAnsi="Tahoma" w:cs="Tahoma"/>
                      <w:sz w:val="24"/>
                      <w:szCs w:val="24"/>
                    </w:rPr>
                    <w:t>,,W górę serca’’- to wezwanie, abyśmy nasze codzienne sprawy pociągnęli w kierunku Boga, abyśmy spojrzeli wzrokiem, który potrafi oderwać się od poziomu codziennych, ziemskich, przemijających, może grzesznych  spraw, a przybliżyli sobie to, co w górze, to,  co wieczne,</w:t>
                  </w:r>
                  <w:r>
                    <w:rPr>
                      <w:rFonts w:ascii="Tahoma" w:hAnsi="Tahoma" w:cs="Tahoma"/>
                      <w:sz w:val="24"/>
                      <w:szCs w:val="24"/>
                    </w:rPr>
                    <w:t xml:space="preserve"> pełne Bożej radości i nadziei.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4100E">
                    <w:rPr>
                      <w:rFonts w:ascii="Tahoma" w:hAnsi="Tahoma" w:cs="Tahoma"/>
                      <w:sz w:val="24"/>
                      <w:szCs w:val="24"/>
                    </w:rPr>
                    <w:t xml:space="preserve">Treścią prefacji, która ma charakter hymnu adresowanego do Boga Ojca, a zanoszona jest przez Jezusa Chrystusa, jest wdzięczne rozpamiętywanie i przypominanie różnorakich dzieł Bożych. Namaszczony, uroczysty i tradycyjny ton prefacji podkreśla dodatkowo wagę i znaczenie przekazywanych treści. Bo jest to akt oficjalny, publiczny, społeczny i ważny. Bierze w nim udział nie tylko kapłan, lecz zaangażowany jest weń cały lud Boży, wszyscy zgromadzeni na liturgii. </w:t>
                  </w:r>
                  <w:r>
                    <w:rPr>
                      <w:rFonts w:ascii="Tahoma" w:hAnsi="Tahoma" w:cs="Tahoma"/>
                      <w:sz w:val="24"/>
                      <w:szCs w:val="24"/>
                    </w:rPr>
                    <w:tab/>
                  </w:r>
                  <w:r>
                    <w:rPr>
                      <w:rFonts w:ascii="Tahoma" w:hAnsi="Tahoma" w:cs="Tahoma"/>
                      <w:sz w:val="24"/>
                      <w:szCs w:val="24"/>
                    </w:rPr>
                    <w:tab/>
                  </w:r>
                  <w:r w:rsidRPr="00E4100E">
                    <w:rPr>
                      <w:rFonts w:ascii="Tahoma" w:hAnsi="Tahoma" w:cs="Tahoma"/>
                      <w:sz w:val="24"/>
                      <w:szCs w:val="24"/>
                    </w:rPr>
                    <w:t xml:space="preserve">Prefacja ze swej natury jest lirycznym hymnem dziękczynienia za różnorakie dobra duchowe, harmonizującym z danym okresem liturgicznym, przypadającymi uroczystościami pańskimi, maryjnymi czy określonymi obchodami ku czci świętych. Cała tajemnica zbawienia prezentowana w  prefacjach rozbija się na poszczególne wydarzenia z historii zbawienia. Na Wielkanoc jesteśmy wdzięczni za dar zmartwychwstania. W okresie adwentowym prefacja ogłasza, że Chrystus ,,przez pierwsze przyjście w ludzkiej naturze (…) otworzył nam drogę  wiecznego zbawienia’’. Na Boże Narodzenie  dowiadujemy się, że ,,przez tajemnicę Wcielonego Słowa (…) poznając Boga w widzialnej postaci, zostaliśmy porwani do umiłowania rzeczy niewidzialnych’’. I, już bez przytaczania treści z innych prefacji, możemy uogólnić, że te wszystkie teksty, jak kamyczki w mozaice, składają się na pełny obraz- czyli z prefacji całego roku liturgicznego złoży się nam barwny, dynamiczny, zbawczy i ,,modlitewny’’ życiorys Jezusa Chrystusa.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4100E">
                    <w:rPr>
                      <w:rFonts w:ascii="Tahoma" w:hAnsi="Tahoma" w:cs="Tahoma"/>
                      <w:sz w:val="24"/>
                      <w:szCs w:val="24"/>
                    </w:rPr>
                    <w:t>Prefację kończy hymn wychwalający Boga po trzykroć świętego. Liturgia przyjęła w tym miejscu starotestamentalny tekst obecny w wizji proroka Izajasza. Śpiew ten pozwala nam dołączyć się  do chóru aniołów, aby wspólnie wyznać, iż tylko Bóg jest ,,Święty, Święty, Święty’’…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4100E">
                    <w:rPr>
                      <w:rFonts w:ascii="Tahoma" w:hAnsi="Tahoma" w:cs="Tahoma"/>
                      <w:sz w:val="24"/>
                      <w:szCs w:val="26"/>
                    </w:rPr>
                    <w:t>/O Mszy Świętej najprościej, Ks. Jerzy Stefański/</w:t>
                  </w:r>
                </w:p>
              </w:txbxContent>
            </v:textbox>
          </v:shape>
        </w:pict>
      </w:r>
      <w:r w:rsidR="00E4100E">
        <w:rPr>
          <w:rFonts w:ascii="Tahoma" w:hAnsi="Tahoma" w:cs="Tahoma"/>
          <w:b/>
          <w:color w:val="0070C0"/>
          <w:sz w:val="28"/>
          <w:szCs w:val="24"/>
        </w:rPr>
        <w:t>Prefacja. „Święty, Święty, Święty”</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A9074C">
      <w:pPr>
        <w:jc w:val="center"/>
        <w:rPr>
          <w:rFonts w:ascii="Tahoma" w:hAnsi="Tahoma" w:cs="Tahoma"/>
          <w:b/>
          <w:bCs/>
          <w:color w:val="FF0000"/>
          <w:sz w:val="32"/>
          <w:szCs w:val="36"/>
        </w:rPr>
      </w:pPr>
      <w:r>
        <w:rPr>
          <w:rFonts w:ascii="Tahoma" w:hAnsi="Tahoma" w:cs="Tahoma"/>
          <w:b/>
          <w:bCs/>
          <w:color w:val="FF0000"/>
          <w:sz w:val="32"/>
          <w:szCs w:val="36"/>
        </w:rPr>
        <w:t>TYDZIEŃ 26.04.2020 – 03.05</w:t>
      </w:r>
      <w:r w:rsidR="00AD14BC" w:rsidRPr="00DB2E40">
        <w:rPr>
          <w:rFonts w:ascii="Tahoma" w:hAnsi="Tahoma" w:cs="Tahoma"/>
          <w:b/>
          <w:bCs/>
          <w:color w:val="FF0000"/>
          <w:sz w:val="32"/>
          <w:szCs w:val="36"/>
        </w:rPr>
        <w:t>.2020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pPr>
              <w:spacing w:after="0" w:line="240" w:lineRule="auto"/>
              <w:jc w:val="center"/>
              <w:rPr>
                <w:rFonts w:ascii="Tahoma" w:hAnsi="Tahoma" w:cs="Tahoma"/>
                <w:b/>
                <w:bCs/>
                <w:color w:val="C00000"/>
                <w:sz w:val="28"/>
                <w:szCs w:val="30"/>
              </w:rPr>
            </w:pPr>
            <w:r>
              <w:rPr>
                <w:rFonts w:ascii="Tahoma" w:hAnsi="Tahoma" w:cs="Tahoma"/>
                <w:b/>
                <w:bCs/>
                <w:color w:val="C00000"/>
                <w:sz w:val="28"/>
                <w:szCs w:val="30"/>
              </w:rPr>
              <w:t>26</w:t>
            </w:r>
            <w:r w:rsidR="0073069F" w:rsidRPr="00A9074C">
              <w:rPr>
                <w:rFonts w:ascii="Tahoma" w:hAnsi="Tahoma" w:cs="Tahoma"/>
                <w:b/>
                <w:bCs/>
                <w:color w:val="C00000"/>
                <w:sz w:val="28"/>
                <w:szCs w:val="30"/>
              </w:rPr>
              <w:t>.04</w:t>
            </w:r>
            <w:r w:rsidR="00434AAB" w:rsidRPr="00A9074C">
              <w:rPr>
                <w:rFonts w:ascii="Tahoma" w:hAnsi="Tahoma" w:cs="Tahoma"/>
                <w:b/>
                <w:bCs/>
                <w:color w:val="C00000"/>
                <w:sz w:val="28"/>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074C" w:rsidRPr="00037632" w:rsidRDefault="00186DBA" w:rsidP="005F3E94">
            <w:pPr>
              <w:spacing w:after="0" w:line="240" w:lineRule="auto"/>
              <w:ind w:left="567"/>
              <w:rPr>
                <w:rFonts w:ascii="Tahoma" w:hAnsi="Tahoma" w:cs="Tahoma"/>
                <w:sz w:val="28"/>
                <w:szCs w:val="30"/>
              </w:rPr>
            </w:pPr>
            <w:r w:rsidRPr="00037632">
              <w:rPr>
                <w:rFonts w:ascii="Tahoma" w:hAnsi="Tahoma" w:cs="Tahoma"/>
                <w:sz w:val="28"/>
                <w:szCs w:val="30"/>
              </w:rPr>
              <w:t>0</w:t>
            </w:r>
            <w:r w:rsidR="00434AAB" w:rsidRPr="00037632">
              <w:rPr>
                <w:rFonts w:ascii="Tahoma" w:hAnsi="Tahoma" w:cs="Tahoma"/>
                <w:sz w:val="28"/>
                <w:szCs w:val="30"/>
              </w:rPr>
              <w:t>8.00 –</w:t>
            </w:r>
            <w:r w:rsidR="00A9074C" w:rsidRPr="00037632">
              <w:rPr>
                <w:rFonts w:ascii="Tahoma" w:hAnsi="Tahoma" w:cs="Tahoma"/>
                <w:sz w:val="28"/>
                <w:szCs w:val="30"/>
              </w:rPr>
              <w:t xml:space="preserve"> + Czesław, Czesława, Stanisław i Stanisława i z-li z </w:t>
            </w:r>
            <w:proofErr w:type="spellStart"/>
            <w:r w:rsidR="00A9074C" w:rsidRPr="00037632">
              <w:rPr>
                <w:rFonts w:ascii="Tahoma" w:hAnsi="Tahoma" w:cs="Tahoma"/>
                <w:sz w:val="28"/>
                <w:szCs w:val="30"/>
              </w:rPr>
              <w:t>rodz</w:t>
            </w:r>
            <w:proofErr w:type="spellEnd"/>
            <w:r w:rsidR="00A9074C" w:rsidRPr="00037632">
              <w:rPr>
                <w:rFonts w:ascii="Tahoma" w:hAnsi="Tahoma" w:cs="Tahoma"/>
                <w:sz w:val="28"/>
                <w:szCs w:val="30"/>
              </w:rPr>
              <w:t xml:space="preserve">. </w:t>
            </w:r>
            <w:proofErr w:type="spellStart"/>
            <w:r w:rsidR="00A9074C" w:rsidRPr="00037632">
              <w:rPr>
                <w:rFonts w:ascii="Tahoma" w:hAnsi="Tahoma" w:cs="Tahoma"/>
                <w:sz w:val="28"/>
                <w:szCs w:val="30"/>
              </w:rPr>
              <w:t>Żalazków</w:t>
            </w:r>
            <w:proofErr w:type="spellEnd"/>
          </w:p>
          <w:p w:rsidR="0073069F" w:rsidRPr="00037632" w:rsidRDefault="0073069F" w:rsidP="005F3E94">
            <w:pPr>
              <w:spacing w:after="0" w:line="240" w:lineRule="auto"/>
              <w:ind w:left="567"/>
              <w:rPr>
                <w:rFonts w:ascii="Tahoma" w:hAnsi="Tahoma" w:cs="Tahoma"/>
                <w:color w:val="C00000"/>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C00000"/>
                <w:sz w:val="28"/>
                <w:szCs w:val="30"/>
              </w:rPr>
              <w:t>/Transmisja Mszy św./</w:t>
            </w:r>
          </w:p>
          <w:p w:rsidR="00DB2E40" w:rsidRPr="00037632" w:rsidRDefault="00434AAB" w:rsidP="00A9074C">
            <w:pPr>
              <w:spacing w:after="0" w:line="240" w:lineRule="auto"/>
              <w:ind w:left="567"/>
              <w:rPr>
                <w:rFonts w:ascii="Tahoma" w:hAnsi="Tahoma" w:cs="Tahoma"/>
                <w:sz w:val="28"/>
                <w:szCs w:val="30"/>
              </w:rPr>
            </w:pPr>
            <w:r w:rsidRPr="00037632">
              <w:rPr>
                <w:rFonts w:ascii="Tahoma" w:hAnsi="Tahoma" w:cs="Tahoma"/>
                <w:sz w:val="28"/>
                <w:szCs w:val="30"/>
              </w:rPr>
              <w:t>11.00 –</w:t>
            </w:r>
            <w:r w:rsidR="00A9074C" w:rsidRPr="00037632">
              <w:rPr>
                <w:rFonts w:ascii="Tahoma" w:hAnsi="Tahoma" w:cs="Tahoma"/>
                <w:sz w:val="28"/>
                <w:szCs w:val="30"/>
              </w:rPr>
              <w:t xml:space="preserve"> O zdrowie i błogosławieństwo Boże dla Sławomira z okazji urodzin</w:t>
            </w:r>
          </w:p>
        </w:tc>
      </w:tr>
      <w:tr w:rsidR="00776950" w:rsidRPr="0003763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pPr>
              <w:spacing w:after="0" w:line="240" w:lineRule="auto"/>
              <w:jc w:val="center"/>
              <w:rPr>
                <w:rFonts w:ascii="Tahoma" w:hAnsi="Tahoma" w:cs="Tahoma"/>
                <w:b/>
                <w:bCs/>
                <w:sz w:val="28"/>
                <w:szCs w:val="30"/>
              </w:rPr>
            </w:pPr>
            <w:r>
              <w:rPr>
                <w:rFonts w:ascii="Tahoma" w:hAnsi="Tahoma" w:cs="Tahoma"/>
                <w:b/>
                <w:bCs/>
                <w:sz w:val="28"/>
                <w:szCs w:val="30"/>
              </w:rPr>
              <w:t>27</w:t>
            </w:r>
            <w:r w:rsidR="0073069F" w:rsidRPr="00A9074C">
              <w:rPr>
                <w:rFonts w:ascii="Tahoma" w:hAnsi="Tahoma" w:cs="Tahoma"/>
                <w:b/>
                <w:bCs/>
                <w:sz w:val="28"/>
                <w:szCs w:val="30"/>
              </w:rPr>
              <w:t>.04</w:t>
            </w:r>
            <w:r w:rsidR="00434AAB" w:rsidRPr="00A9074C">
              <w:rPr>
                <w:rFonts w:ascii="Tahoma" w:hAnsi="Tahoma" w:cs="Tahoma"/>
                <w:b/>
                <w:bCs/>
                <w:sz w:val="28"/>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074BE8" w:rsidP="006009DD">
            <w:pPr>
              <w:spacing w:after="0" w:line="240" w:lineRule="auto"/>
              <w:ind w:left="567"/>
              <w:rPr>
                <w:rFonts w:ascii="Tahoma" w:hAnsi="Tahoma" w:cs="Tahoma"/>
                <w:sz w:val="28"/>
                <w:szCs w:val="30"/>
              </w:rPr>
            </w:pPr>
            <w:r w:rsidRPr="00037632">
              <w:rPr>
                <w:rFonts w:ascii="Tahoma" w:hAnsi="Tahoma" w:cs="Tahoma"/>
                <w:sz w:val="28"/>
                <w:szCs w:val="30"/>
              </w:rPr>
              <w:t>07.3</w:t>
            </w:r>
            <w:r w:rsidR="00434AAB" w:rsidRPr="00037632">
              <w:rPr>
                <w:rFonts w:ascii="Tahoma" w:hAnsi="Tahoma" w:cs="Tahoma"/>
                <w:sz w:val="28"/>
                <w:szCs w:val="30"/>
              </w:rPr>
              <w:t xml:space="preserve">0 – </w:t>
            </w:r>
            <w:r w:rsidR="00037632" w:rsidRPr="00037632">
              <w:rPr>
                <w:rFonts w:ascii="Tahoma" w:hAnsi="Tahoma" w:cs="Tahoma"/>
                <w:sz w:val="28"/>
                <w:szCs w:val="30"/>
              </w:rPr>
              <w:t>+ Ks. Janusz Malinowski /</w:t>
            </w:r>
            <w:proofErr w:type="spellStart"/>
            <w:r w:rsidR="00037632" w:rsidRPr="00037632">
              <w:rPr>
                <w:rFonts w:ascii="Tahoma" w:hAnsi="Tahoma" w:cs="Tahoma"/>
                <w:sz w:val="28"/>
                <w:szCs w:val="30"/>
              </w:rPr>
              <w:t>up</w:t>
            </w:r>
            <w:proofErr w:type="spellEnd"/>
            <w:r w:rsidR="00037632" w:rsidRPr="00037632">
              <w:rPr>
                <w:rFonts w:ascii="Tahoma" w:hAnsi="Tahoma" w:cs="Tahoma"/>
                <w:sz w:val="28"/>
                <w:szCs w:val="30"/>
              </w:rPr>
              <w:t>/</w:t>
            </w:r>
          </w:p>
          <w:p w:rsidR="00186DBA" w:rsidRPr="00037632" w:rsidRDefault="00074BE8" w:rsidP="00BB08B2">
            <w:pPr>
              <w:spacing w:after="0" w:line="240" w:lineRule="auto"/>
              <w:ind w:left="567"/>
              <w:rPr>
                <w:rFonts w:ascii="Tahoma" w:hAnsi="Tahoma" w:cs="Tahoma"/>
                <w:sz w:val="28"/>
                <w:szCs w:val="30"/>
              </w:rPr>
            </w:pPr>
            <w:r w:rsidRPr="00037632">
              <w:rPr>
                <w:rFonts w:ascii="Tahoma" w:hAnsi="Tahoma" w:cs="Tahoma"/>
                <w:sz w:val="28"/>
                <w:szCs w:val="30"/>
              </w:rPr>
              <w:t>08</w:t>
            </w:r>
            <w:r w:rsidR="00186DBA" w:rsidRPr="00037632">
              <w:rPr>
                <w:rFonts w:ascii="Tahoma" w:hAnsi="Tahoma" w:cs="Tahoma"/>
                <w:sz w:val="28"/>
                <w:szCs w:val="30"/>
              </w:rPr>
              <w:t xml:space="preserve">.00 </w:t>
            </w:r>
            <w:r w:rsidRPr="00037632">
              <w:rPr>
                <w:rFonts w:ascii="Tahoma" w:hAnsi="Tahoma" w:cs="Tahoma"/>
                <w:sz w:val="28"/>
                <w:szCs w:val="30"/>
              </w:rPr>
              <w:t xml:space="preserve">– + </w:t>
            </w:r>
            <w:r w:rsidR="00037632" w:rsidRPr="00037632">
              <w:rPr>
                <w:rFonts w:ascii="Tahoma" w:hAnsi="Tahoma" w:cs="Tahoma"/>
                <w:sz w:val="28"/>
                <w:szCs w:val="30"/>
              </w:rPr>
              <w:t>Ha</w:t>
            </w:r>
            <w:r w:rsidR="00037632">
              <w:rPr>
                <w:rFonts w:ascii="Tahoma" w:hAnsi="Tahoma" w:cs="Tahoma"/>
                <w:sz w:val="28"/>
                <w:szCs w:val="30"/>
              </w:rPr>
              <w:t xml:space="preserve">lina </w:t>
            </w:r>
            <w:proofErr w:type="spellStart"/>
            <w:r w:rsidR="00037632">
              <w:rPr>
                <w:rFonts w:ascii="Tahoma" w:hAnsi="Tahoma" w:cs="Tahoma"/>
                <w:sz w:val="28"/>
                <w:szCs w:val="30"/>
              </w:rPr>
              <w:t>Romasz</w:t>
            </w:r>
            <w:proofErr w:type="spellEnd"/>
            <w:r w:rsidR="00037632">
              <w:rPr>
                <w:rFonts w:ascii="Tahoma" w:hAnsi="Tahoma" w:cs="Tahoma"/>
                <w:sz w:val="28"/>
                <w:szCs w:val="30"/>
              </w:rPr>
              <w:t xml:space="preserve"> /</w:t>
            </w:r>
            <w:proofErr w:type="spellStart"/>
            <w:r w:rsidR="00037632">
              <w:rPr>
                <w:rFonts w:ascii="Tahoma" w:hAnsi="Tahoma" w:cs="Tahoma"/>
                <w:sz w:val="28"/>
                <w:szCs w:val="30"/>
              </w:rPr>
              <w:t>up</w:t>
            </w:r>
            <w:proofErr w:type="spellEnd"/>
            <w:r w:rsidR="00037632">
              <w:rPr>
                <w:rFonts w:ascii="Tahoma" w:hAnsi="Tahoma" w:cs="Tahoma"/>
                <w:sz w:val="28"/>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pPr>
              <w:spacing w:after="0" w:line="240" w:lineRule="auto"/>
              <w:jc w:val="center"/>
              <w:rPr>
                <w:rFonts w:ascii="Tahoma" w:hAnsi="Tahoma" w:cs="Tahoma"/>
                <w:b/>
                <w:bCs/>
                <w:sz w:val="28"/>
                <w:szCs w:val="30"/>
              </w:rPr>
            </w:pPr>
            <w:r>
              <w:rPr>
                <w:rFonts w:ascii="Tahoma" w:hAnsi="Tahoma" w:cs="Tahoma"/>
                <w:b/>
                <w:bCs/>
                <w:sz w:val="28"/>
                <w:szCs w:val="30"/>
              </w:rPr>
              <w:t>28</w:t>
            </w:r>
            <w:r w:rsidR="0073069F" w:rsidRPr="00A9074C">
              <w:rPr>
                <w:rFonts w:ascii="Tahoma" w:hAnsi="Tahoma" w:cs="Tahoma"/>
                <w:b/>
                <w:bCs/>
                <w:sz w:val="28"/>
                <w:szCs w:val="30"/>
              </w:rPr>
              <w:t>.04</w:t>
            </w:r>
            <w:r w:rsidR="00434AAB" w:rsidRPr="00A9074C">
              <w:rPr>
                <w:rFonts w:ascii="Tahoma" w:hAnsi="Tahoma" w:cs="Tahoma"/>
                <w:b/>
                <w:bCs/>
                <w:sz w:val="28"/>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186DBA" w:rsidP="00E03105">
            <w:pPr>
              <w:spacing w:after="0" w:line="240" w:lineRule="auto"/>
              <w:ind w:left="567"/>
              <w:rPr>
                <w:rFonts w:ascii="Tahoma" w:hAnsi="Tahoma" w:cs="Tahoma"/>
                <w:sz w:val="28"/>
                <w:szCs w:val="30"/>
              </w:rPr>
            </w:pPr>
            <w:r w:rsidRPr="00037632">
              <w:rPr>
                <w:rFonts w:ascii="Tahoma" w:hAnsi="Tahoma" w:cs="Tahoma"/>
                <w:sz w:val="28"/>
                <w:szCs w:val="30"/>
              </w:rPr>
              <w:t>07.3</w:t>
            </w:r>
            <w:r w:rsidR="00434AAB" w:rsidRPr="00037632">
              <w:rPr>
                <w:rFonts w:ascii="Tahoma" w:hAnsi="Tahoma" w:cs="Tahoma"/>
                <w:sz w:val="28"/>
                <w:szCs w:val="30"/>
              </w:rPr>
              <w:t>0 –</w:t>
            </w:r>
            <w:r w:rsidR="00037632">
              <w:rPr>
                <w:rFonts w:ascii="Tahoma" w:hAnsi="Tahoma" w:cs="Tahoma"/>
                <w:sz w:val="28"/>
                <w:szCs w:val="30"/>
              </w:rPr>
              <w:t xml:space="preserve"> </w:t>
            </w:r>
            <w:r w:rsidR="00037632" w:rsidRPr="00037632">
              <w:rPr>
                <w:rFonts w:ascii="Tahoma" w:hAnsi="Tahoma" w:cs="Tahoma"/>
                <w:sz w:val="28"/>
                <w:szCs w:val="30"/>
              </w:rPr>
              <w:t>O zdrowie i błogosławieństwo Boż</w:t>
            </w:r>
            <w:r w:rsidR="00037632">
              <w:rPr>
                <w:rFonts w:ascii="Tahoma" w:hAnsi="Tahoma" w:cs="Tahoma"/>
                <w:sz w:val="28"/>
                <w:szCs w:val="30"/>
              </w:rPr>
              <w:t xml:space="preserve">e dla Małgorzaty i Krzysztofa </w:t>
            </w:r>
            <w:proofErr w:type="spellStart"/>
            <w:r w:rsidR="00037632">
              <w:rPr>
                <w:rFonts w:ascii="Tahoma" w:hAnsi="Tahoma" w:cs="Tahoma"/>
                <w:sz w:val="28"/>
                <w:szCs w:val="30"/>
              </w:rPr>
              <w:t>Krzynówek</w:t>
            </w:r>
            <w:proofErr w:type="spellEnd"/>
            <w:r w:rsidR="00037632">
              <w:rPr>
                <w:rFonts w:ascii="Tahoma" w:hAnsi="Tahoma" w:cs="Tahoma"/>
                <w:sz w:val="28"/>
                <w:szCs w:val="30"/>
              </w:rPr>
              <w:t xml:space="preserve"> z okazji 2 r. ślubu</w:t>
            </w:r>
          </w:p>
          <w:p w:rsidR="00186DBA" w:rsidRPr="00037632" w:rsidRDefault="00186DBA" w:rsidP="001B7B06">
            <w:pPr>
              <w:spacing w:after="0" w:line="240" w:lineRule="auto"/>
              <w:ind w:left="567"/>
              <w:rPr>
                <w:rFonts w:ascii="Tahoma" w:hAnsi="Tahoma" w:cs="Tahoma"/>
                <w:sz w:val="28"/>
                <w:szCs w:val="30"/>
              </w:rPr>
            </w:pPr>
            <w:r w:rsidRPr="00037632">
              <w:rPr>
                <w:rFonts w:ascii="Tahoma" w:hAnsi="Tahoma" w:cs="Tahoma"/>
                <w:sz w:val="28"/>
                <w:szCs w:val="30"/>
              </w:rPr>
              <w:t xml:space="preserve">08.00 </w:t>
            </w:r>
            <w:r w:rsidR="001B7B06" w:rsidRPr="00037632">
              <w:rPr>
                <w:rFonts w:ascii="Tahoma" w:hAnsi="Tahoma" w:cs="Tahoma"/>
                <w:sz w:val="28"/>
                <w:szCs w:val="30"/>
              </w:rPr>
              <w:t xml:space="preserve">– </w:t>
            </w:r>
            <w:r w:rsidR="0073069F" w:rsidRPr="00037632">
              <w:rPr>
                <w:rFonts w:ascii="Tahoma" w:hAnsi="Tahoma" w:cs="Tahoma"/>
                <w:sz w:val="28"/>
                <w:szCs w:val="30"/>
              </w:rPr>
              <w:t>+ M</w:t>
            </w:r>
            <w:r w:rsidR="00037632">
              <w:rPr>
                <w:rFonts w:ascii="Tahoma" w:hAnsi="Tahoma" w:cs="Tahoma"/>
                <w:sz w:val="28"/>
                <w:szCs w:val="30"/>
              </w:rPr>
              <w:t>irosław Majewski /</w:t>
            </w:r>
            <w:proofErr w:type="spellStart"/>
            <w:r w:rsidR="00037632">
              <w:rPr>
                <w:rFonts w:ascii="Tahoma" w:hAnsi="Tahoma" w:cs="Tahoma"/>
                <w:sz w:val="28"/>
                <w:szCs w:val="30"/>
              </w:rPr>
              <w:t>up</w:t>
            </w:r>
            <w:proofErr w:type="spellEnd"/>
            <w:r w:rsidR="00037632">
              <w:rPr>
                <w:rFonts w:ascii="Tahoma" w:hAnsi="Tahoma" w:cs="Tahoma"/>
                <w:sz w:val="28"/>
                <w:szCs w:val="30"/>
              </w:rPr>
              <w:t>/</w:t>
            </w:r>
          </w:p>
        </w:tc>
      </w:tr>
      <w:tr w:rsidR="00776950" w:rsidRPr="00904F8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rsidP="00186DBA">
            <w:pPr>
              <w:spacing w:after="0" w:line="240" w:lineRule="auto"/>
              <w:jc w:val="center"/>
              <w:rPr>
                <w:rFonts w:ascii="Tahoma" w:hAnsi="Tahoma" w:cs="Tahoma"/>
                <w:b/>
                <w:bCs/>
                <w:sz w:val="28"/>
                <w:szCs w:val="30"/>
              </w:rPr>
            </w:pPr>
            <w:r>
              <w:rPr>
                <w:rFonts w:ascii="Tahoma" w:hAnsi="Tahoma" w:cs="Tahoma"/>
                <w:b/>
                <w:bCs/>
                <w:sz w:val="28"/>
                <w:szCs w:val="30"/>
              </w:rPr>
              <w:t>29</w:t>
            </w:r>
            <w:r w:rsidR="0073069F" w:rsidRPr="00A9074C">
              <w:rPr>
                <w:rFonts w:ascii="Tahoma" w:hAnsi="Tahoma" w:cs="Tahoma"/>
                <w:b/>
                <w:bCs/>
                <w:sz w:val="28"/>
                <w:szCs w:val="30"/>
              </w:rPr>
              <w:t>.04</w:t>
            </w:r>
            <w:r w:rsidR="00434AAB" w:rsidRPr="00A9074C">
              <w:rPr>
                <w:rFonts w:ascii="Tahoma" w:hAnsi="Tahoma" w:cs="Tahoma"/>
                <w:b/>
                <w:bCs/>
                <w:sz w:val="28"/>
                <w:szCs w:val="30"/>
              </w:rPr>
              <w:t xml:space="preserve"> – Środa </w:t>
            </w:r>
            <w:r w:rsidR="0073069F" w:rsidRPr="00A9074C">
              <w:rPr>
                <w:rFonts w:ascii="Tahoma" w:hAnsi="Tahoma" w:cs="Tahoma"/>
                <w:b/>
                <w:bCs/>
                <w:sz w:val="28"/>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186DBA" w:rsidP="00E03105">
            <w:pPr>
              <w:spacing w:after="0" w:line="240" w:lineRule="auto"/>
              <w:ind w:left="567"/>
              <w:rPr>
                <w:rFonts w:ascii="Tahoma" w:hAnsi="Tahoma" w:cs="Tahoma"/>
                <w:sz w:val="28"/>
                <w:szCs w:val="30"/>
              </w:rPr>
            </w:pPr>
            <w:r w:rsidRPr="00037632">
              <w:rPr>
                <w:rFonts w:ascii="Tahoma" w:hAnsi="Tahoma" w:cs="Tahoma"/>
                <w:sz w:val="28"/>
                <w:szCs w:val="30"/>
              </w:rPr>
              <w:t>07.3</w:t>
            </w:r>
            <w:r w:rsidR="00037632">
              <w:rPr>
                <w:rFonts w:ascii="Tahoma" w:hAnsi="Tahoma" w:cs="Tahoma"/>
                <w:sz w:val="28"/>
                <w:szCs w:val="30"/>
              </w:rPr>
              <w:t xml:space="preserve">0 – + Halina </w:t>
            </w:r>
            <w:proofErr w:type="spellStart"/>
            <w:r w:rsidR="00037632">
              <w:rPr>
                <w:rFonts w:ascii="Tahoma" w:hAnsi="Tahoma" w:cs="Tahoma"/>
                <w:sz w:val="28"/>
                <w:szCs w:val="30"/>
              </w:rPr>
              <w:t>Romasz</w:t>
            </w:r>
            <w:proofErr w:type="spellEnd"/>
            <w:r w:rsidR="00037632">
              <w:rPr>
                <w:rFonts w:ascii="Tahoma" w:hAnsi="Tahoma" w:cs="Tahoma"/>
                <w:sz w:val="28"/>
                <w:szCs w:val="30"/>
              </w:rPr>
              <w:t xml:space="preserve"> /</w:t>
            </w:r>
            <w:proofErr w:type="spellStart"/>
            <w:r w:rsidR="00037632">
              <w:rPr>
                <w:rFonts w:ascii="Tahoma" w:hAnsi="Tahoma" w:cs="Tahoma"/>
                <w:sz w:val="28"/>
                <w:szCs w:val="30"/>
              </w:rPr>
              <w:t>up</w:t>
            </w:r>
            <w:proofErr w:type="spellEnd"/>
            <w:r w:rsidR="00037632">
              <w:rPr>
                <w:rFonts w:ascii="Tahoma" w:hAnsi="Tahoma" w:cs="Tahoma"/>
                <w:sz w:val="28"/>
                <w:szCs w:val="30"/>
              </w:rPr>
              <w:t>/</w:t>
            </w:r>
          </w:p>
          <w:p w:rsidR="00E03105" w:rsidRPr="00037632" w:rsidRDefault="00186DBA" w:rsidP="00E03105">
            <w:pPr>
              <w:spacing w:after="0" w:line="240" w:lineRule="auto"/>
              <w:ind w:left="567"/>
              <w:rPr>
                <w:rFonts w:ascii="Tahoma" w:hAnsi="Tahoma" w:cs="Tahoma"/>
                <w:sz w:val="28"/>
                <w:szCs w:val="30"/>
              </w:rPr>
            </w:pPr>
            <w:r w:rsidRPr="00037632">
              <w:rPr>
                <w:rFonts w:ascii="Tahoma" w:hAnsi="Tahoma" w:cs="Tahoma"/>
                <w:sz w:val="28"/>
                <w:szCs w:val="30"/>
              </w:rPr>
              <w:t>08</w:t>
            </w:r>
            <w:r w:rsidR="00E03105" w:rsidRPr="00037632">
              <w:rPr>
                <w:rFonts w:ascii="Tahoma" w:hAnsi="Tahoma" w:cs="Tahoma"/>
                <w:sz w:val="28"/>
                <w:szCs w:val="30"/>
              </w:rPr>
              <w:t xml:space="preserve">.00 – </w:t>
            </w:r>
            <w:r w:rsidR="00B10ED3">
              <w:rPr>
                <w:rFonts w:ascii="Tahoma" w:hAnsi="Tahoma" w:cs="Tahoma"/>
                <w:sz w:val="28"/>
                <w:szCs w:val="30"/>
              </w:rPr>
              <w:t>+ Marianna Kossakowska</w:t>
            </w:r>
            <w:r w:rsidR="00904F80" w:rsidRPr="00037632">
              <w:rPr>
                <w:rFonts w:ascii="Tahoma" w:hAnsi="Tahoma" w:cs="Tahoma"/>
                <w:sz w:val="28"/>
                <w:szCs w:val="30"/>
              </w:rPr>
              <w:t xml:space="preserve"> /</w:t>
            </w:r>
            <w:proofErr w:type="spellStart"/>
            <w:r w:rsidR="00904F80" w:rsidRPr="00037632">
              <w:rPr>
                <w:rFonts w:ascii="Tahoma" w:hAnsi="Tahoma" w:cs="Tahoma"/>
                <w:sz w:val="28"/>
                <w:szCs w:val="30"/>
              </w:rPr>
              <w:t>up</w:t>
            </w:r>
            <w:proofErr w:type="spellEnd"/>
            <w:r w:rsidR="00904F80" w:rsidRPr="00037632">
              <w:rPr>
                <w:rFonts w:ascii="Tahoma" w:hAnsi="Tahoma" w:cs="Tahoma"/>
                <w:sz w:val="28"/>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72E7" w:rsidRDefault="00A872E7">
            <w:pPr>
              <w:spacing w:after="0" w:line="240" w:lineRule="auto"/>
              <w:jc w:val="center"/>
              <w:rPr>
                <w:rFonts w:ascii="Tahoma" w:hAnsi="Tahoma" w:cs="Tahoma"/>
                <w:b/>
                <w:bCs/>
                <w:sz w:val="28"/>
                <w:szCs w:val="30"/>
              </w:rPr>
            </w:pPr>
            <w:r w:rsidRPr="00A872E7">
              <w:rPr>
                <w:rFonts w:ascii="Tahoma" w:hAnsi="Tahoma" w:cs="Tahoma"/>
                <w:b/>
                <w:bCs/>
                <w:sz w:val="28"/>
                <w:szCs w:val="30"/>
              </w:rPr>
              <w:t>30</w:t>
            </w:r>
            <w:r w:rsidR="0073069F" w:rsidRPr="00A872E7">
              <w:rPr>
                <w:rFonts w:ascii="Tahoma" w:hAnsi="Tahoma" w:cs="Tahoma"/>
                <w:b/>
                <w:bCs/>
                <w:sz w:val="28"/>
                <w:szCs w:val="30"/>
              </w:rPr>
              <w:t>.04</w:t>
            </w:r>
            <w:r w:rsidR="00434AAB" w:rsidRPr="00A872E7">
              <w:rPr>
                <w:rFonts w:ascii="Tahoma" w:hAnsi="Tahoma" w:cs="Tahoma"/>
                <w:b/>
                <w:bCs/>
                <w:sz w:val="28"/>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186DBA">
            <w:pPr>
              <w:spacing w:after="0" w:line="240" w:lineRule="auto"/>
              <w:ind w:left="567"/>
              <w:rPr>
                <w:rFonts w:ascii="Tahoma" w:hAnsi="Tahoma" w:cs="Tahoma"/>
                <w:sz w:val="28"/>
                <w:szCs w:val="30"/>
              </w:rPr>
            </w:pPr>
            <w:r w:rsidRPr="00037632">
              <w:rPr>
                <w:rFonts w:ascii="Tahoma" w:hAnsi="Tahoma" w:cs="Tahoma"/>
                <w:sz w:val="28"/>
                <w:szCs w:val="30"/>
              </w:rPr>
              <w:t>07.3</w:t>
            </w:r>
            <w:r w:rsidR="00E03105" w:rsidRPr="00037632">
              <w:rPr>
                <w:rFonts w:ascii="Tahoma" w:hAnsi="Tahoma" w:cs="Tahoma"/>
                <w:sz w:val="28"/>
                <w:szCs w:val="30"/>
              </w:rPr>
              <w:t xml:space="preserve">0 – </w:t>
            </w:r>
            <w:r w:rsidR="00B10ED3">
              <w:rPr>
                <w:rFonts w:ascii="Tahoma" w:hAnsi="Tahoma" w:cs="Tahoma"/>
                <w:sz w:val="28"/>
                <w:szCs w:val="30"/>
              </w:rPr>
              <w:t>+ Ryszard Cichy /</w:t>
            </w:r>
            <w:proofErr w:type="spellStart"/>
            <w:r w:rsidR="00B10ED3">
              <w:rPr>
                <w:rFonts w:ascii="Tahoma" w:hAnsi="Tahoma" w:cs="Tahoma"/>
                <w:sz w:val="28"/>
                <w:szCs w:val="30"/>
              </w:rPr>
              <w:t>up</w:t>
            </w:r>
            <w:proofErr w:type="spellEnd"/>
            <w:r w:rsidR="00B10ED3">
              <w:rPr>
                <w:rFonts w:ascii="Tahoma" w:hAnsi="Tahoma" w:cs="Tahoma"/>
                <w:sz w:val="28"/>
                <w:szCs w:val="30"/>
              </w:rPr>
              <w:t>/</w:t>
            </w:r>
          </w:p>
          <w:p w:rsidR="00776950" w:rsidRPr="00037632" w:rsidRDefault="00186DBA" w:rsidP="00186DBA">
            <w:pPr>
              <w:spacing w:after="0" w:line="240" w:lineRule="auto"/>
              <w:ind w:left="567"/>
              <w:rPr>
                <w:rFonts w:ascii="Tahoma" w:hAnsi="Tahoma" w:cs="Tahoma"/>
                <w:sz w:val="28"/>
                <w:szCs w:val="30"/>
              </w:rPr>
            </w:pPr>
            <w:r w:rsidRPr="00037632">
              <w:rPr>
                <w:rFonts w:ascii="Tahoma" w:hAnsi="Tahoma" w:cs="Tahoma"/>
                <w:sz w:val="28"/>
                <w:szCs w:val="30"/>
              </w:rPr>
              <w:t>08</w:t>
            </w:r>
            <w:r w:rsidR="00434AAB" w:rsidRPr="00037632">
              <w:rPr>
                <w:rFonts w:ascii="Tahoma" w:hAnsi="Tahoma" w:cs="Tahoma"/>
                <w:sz w:val="28"/>
                <w:szCs w:val="30"/>
              </w:rPr>
              <w:t>.00 –</w:t>
            </w:r>
            <w:r w:rsidR="00FB3E40" w:rsidRPr="00037632">
              <w:rPr>
                <w:rFonts w:ascii="Tahoma" w:hAnsi="Tahoma" w:cs="Tahoma"/>
                <w:sz w:val="28"/>
                <w:szCs w:val="30"/>
              </w:rPr>
              <w:t xml:space="preserve"> </w:t>
            </w:r>
            <w:r w:rsidR="001F2B6E" w:rsidRPr="00037632">
              <w:rPr>
                <w:rFonts w:ascii="Tahoma" w:hAnsi="Tahoma" w:cs="Tahoma"/>
                <w:sz w:val="28"/>
                <w:szCs w:val="30"/>
              </w:rPr>
              <w:t xml:space="preserve">+ </w:t>
            </w:r>
            <w:r w:rsidR="00B10ED3">
              <w:rPr>
                <w:rFonts w:ascii="Tahoma" w:hAnsi="Tahoma" w:cs="Tahoma"/>
                <w:sz w:val="28"/>
                <w:szCs w:val="30"/>
              </w:rPr>
              <w:t>Dariusz Kossakowski /</w:t>
            </w:r>
            <w:proofErr w:type="spellStart"/>
            <w:r w:rsidR="00B10ED3">
              <w:rPr>
                <w:rFonts w:ascii="Tahoma" w:hAnsi="Tahoma" w:cs="Tahoma"/>
                <w:sz w:val="28"/>
                <w:szCs w:val="30"/>
              </w:rPr>
              <w:t>up</w:t>
            </w:r>
            <w:proofErr w:type="spellEnd"/>
            <w:r w:rsidR="00B10ED3">
              <w:rPr>
                <w:rFonts w:ascii="Tahoma" w:hAnsi="Tahoma" w:cs="Tahoma"/>
                <w:sz w:val="28"/>
                <w:szCs w:val="30"/>
              </w:rPr>
              <w:t>/</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pPr>
              <w:spacing w:after="0" w:line="240" w:lineRule="auto"/>
              <w:jc w:val="center"/>
              <w:rPr>
                <w:rFonts w:ascii="Tahoma" w:hAnsi="Tahoma" w:cs="Tahoma"/>
                <w:b/>
                <w:bCs/>
                <w:sz w:val="28"/>
                <w:szCs w:val="30"/>
              </w:rPr>
            </w:pPr>
            <w:r>
              <w:rPr>
                <w:rFonts w:ascii="Tahoma" w:hAnsi="Tahoma" w:cs="Tahoma"/>
                <w:b/>
                <w:bCs/>
                <w:sz w:val="28"/>
                <w:szCs w:val="30"/>
              </w:rPr>
              <w:t>01.05</w:t>
            </w:r>
            <w:r w:rsidR="00434AAB" w:rsidRPr="00A9074C">
              <w:rPr>
                <w:rFonts w:ascii="Tahoma" w:hAnsi="Tahoma" w:cs="Tahoma"/>
                <w:b/>
                <w:bCs/>
                <w:sz w:val="28"/>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D3" w:rsidRDefault="00B10ED3" w:rsidP="00D57A04">
            <w:pPr>
              <w:spacing w:after="0" w:line="240" w:lineRule="auto"/>
              <w:ind w:left="567"/>
              <w:rPr>
                <w:rFonts w:ascii="Tahoma" w:hAnsi="Tahoma" w:cs="Tahoma"/>
                <w:sz w:val="28"/>
                <w:szCs w:val="30"/>
              </w:rPr>
            </w:pPr>
            <w:r>
              <w:rPr>
                <w:rFonts w:ascii="Tahoma" w:hAnsi="Tahoma" w:cs="Tahoma"/>
                <w:sz w:val="28"/>
                <w:szCs w:val="30"/>
              </w:rPr>
              <w:t>15.00 – Spowiedź</w:t>
            </w:r>
          </w:p>
          <w:p w:rsidR="00904F80" w:rsidRPr="00D64F6F" w:rsidRDefault="00D64F6F" w:rsidP="00D57A04">
            <w:pPr>
              <w:spacing w:after="0" w:line="240" w:lineRule="auto"/>
              <w:ind w:left="567"/>
              <w:rPr>
                <w:rFonts w:ascii="Tahoma" w:hAnsi="Tahoma" w:cs="Tahoma"/>
                <w:color w:val="FF0000"/>
                <w:sz w:val="28"/>
                <w:szCs w:val="30"/>
              </w:rPr>
            </w:pPr>
            <w:r>
              <w:rPr>
                <w:rFonts w:ascii="Tahoma" w:hAnsi="Tahoma" w:cs="Tahoma"/>
                <w:sz w:val="28"/>
                <w:szCs w:val="30"/>
              </w:rPr>
              <w:t>16</w:t>
            </w:r>
            <w:r w:rsidR="00904F80" w:rsidRPr="00037632">
              <w:rPr>
                <w:rFonts w:ascii="Tahoma" w:hAnsi="Tahoma" w:cs="Tahoma"/>
                <w:sz w:val="28"/>
                <w:szCs w:val="30"/>
              </w:rPr>
              <w:t xml:space="preserve">.00 – + </w:t>
            </w:r>
            <w:r w:rsidR="00B10ED3">
              <w:rPr>
                <w:rFonts w:ascii="Tahoma" w:hAnsi="Tahoma" w:cs="Tahoma"/>
                <w:sz w:val="28"/>
                <w:szCs w:val="30"/>
              </w:rPr>
              <w:t>Aleksander i Marianna</w:t>
            </w:r>
            <w:r>
              <w:rPr>
                <w:rFonts w:ascii="Tahoma" w:hAnsi="Tahoma" w:cs="Tahoma"/>
                <w:sz w:val="28"/>
                <w:szCs w:val="30"/>
              </w:rPr>
              <w:t xml:space="preserve"> Przybyłek i z-li z r. Przybyłek </w:t>
            </w:r>
            <w:r w:rsidRPr="00D64F6F">
              <w:rPr>
                <w:rFonts w:ascii="Tahoma" w:hAnsi="Tahoma" w:cs="Tahoma"/>
                <w:color w:val="FF0000"/>
                <w:sz w:val="28"/>
                <w:szCs w:val="30"/>
              </w:rPr>
              <w:t>/Transmisja Mszy św./</w:t>
            </w:r>
          </w:p>
          <w:p w:rsidR="00D64F6F" w:rsidRPr="00037632" w:rsidRDefault="00D64F6F" w:rsidP="00D64F6F">
            <w:pPr>
              <w:spacing w:after="0" w:line="240" w:lineRule="auto"/>
              <w:ind w:left="567"/>
              <w:rPr>
                <w:rFonts w:ascii="Tahoma" w:hAnsi="Tahoma" w:cs="Tahoma"/>
                <w:sz w:val="28"/>
                <w:szCs w:val="30"/>
              </w:rPr>
            </w:pPr>
            <w:r>
              <w:rPr>
                <w:rFonts w:ascii="Tahoma" w:hAnsi="Tahoma" w:cs="Tahoma"/>
                <w:sz w:val="28"/>
                <w:szCs w:val="30"/>
              </w:rPr>
              <w:t>16.00 – + Mirosław Majewski /</w:t>
            </w:r>
            <w:proofErr w:type="spellStart"/>
            <w:r>
              <w:rPr>
                <w:rFonts w:ascii="Tahoma" w:hAnsi="Tahoma" w:cs="Tahoma"/>
                <w:sz w:val="28"/>
                <w:szCs w:val="30"/>
              </w:rPr>
              <w:t>greg</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pPr>
              <w:spacing w:after="0" w:line="240" w:lineRule="auto"/>
              <w:jc w:val="center"/>
              <w:rPr>
                <w:rFonts w:ascii="Tahoma" w:hAnsi="Tahoma" w:cs="Tahoma"/>
                <w:b/>
                <w:bCs/>
                <w:color w:val="C00000"/>
                <w:sz w:val="28"/>
                <w:szCs w:val="30"/>
              </w:rPr>
            </w:pPr>
            <w:r>
              <w:rPr>
                <w:rFonts w:ascii="Tahoma" w:hAnsi="Tahoma" w:cs="Tahoma"/>
                <w:b/>
                <w:bCs/>
                <w:color w:val="C00000"/>
                <w:sz w:val="28"/>
                <w:szCs w:val="30"/>
              </w:rPr>
              <w:t>02</w:t>
            </w:r>
            <w:r w:rsidR="0073069F" w:rsidRPr="00A9074C">
              <w:rPr>
                <w:rFonts w:ascii="Tahoma" w:hAnsi="Tahoma" w:cs="Tahoma"/>
                <w:b/>
                <w:bCs/>
                <w:color w:val="C00000"/>
                <w:sz w:val="28"/>
                <w:szCs w:val="30"/>
              </w:rPr>
              <w:t>.05</w:t>
            </w:r>
            <w:r w:rsidR="00434AAB" w:rsidRPr="00A9074C">
              <w:rPr>
                <w:rFonts w:ascii="Tahoma" w:hAnsi="Tahoma" w:cs="Tahoma"/>
                <w:b/>
                <w:bCs/>
                <w:color w:val="C00000"/>
                <w:sz w:val="28"/>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D64F6F">
            <w:pPr>
              <w:spacing w:after="0" w:line="240" w:lineRule="auto"/>
              <w:ind w:left="567"/>
              <w:rPr>
                <w:rFonts w:ascii="Tahoma" w:hAnsi="Tahoma" w:cs="Tahoma"/>
                <w:sz w:val="28"/>
                <w:szCs w:val="30"/>
              </w:rPr>
            </w:pPr>
            <w:r>
              <w:rPr>
                <w:rFonts w:ascii="Tahoma" w:hAnsi="Tahoma" w:cs="Tahoma"/>
                <w:sz w:val="28"/>
                <w:szCs w:val="30"/>
              </w:rPr>
              <w:t>08.00</w:t>
            </w:r>
            <w:r w:rsidR="005533F8" w:rsidRPr="00037632">
              <w:rPr>
                <w:rFonts w:ascii="Tahoma" w:hAnsi="Tahoma" w:cs="Tahoma"/>
                <w:sz w:val="28"/>
                <w:szCs w:val="30"/>
              </w:rPr>
              <w:t xml:space="preserve"> –</w:t>
            </w:r>
            <w:r w:rsidR="00434AAB" w:rsidRPr="00037632">
              <w:rPr>
                <w:rFonts w:ascii="Tahoma" w:hAnsi="Tahoma" w:cs="Tahoma"/>
                <w:sz w:val="28"/>
                <w:szCs w:val="30"/>
              </w:rPr>
              <w:t xml:space="preserve"> </w:t>
            </w:r>
            <w:r>
              <w:rPr>
                <w:rFonts w:ascii="Tahoma" w:hAnsi="Tahoma" w:cs="Tahoma"/>
                <w:sz w:val="28"/>
                <w:szCs w:val="30"/>
              </w:rPr>
              <w:t xml:space="preserve">+ Józef i Marianna </w:t>
            </w:r>
            <w:proofErr w:type="spellStart"/>
            <w:r>
              <w:rPr>
                <w:rFonts w:ascii="Tahoma" w:hAnsi="Tahoma" w:cs="Tahoma"/>
                <w:sz w:val="28"/>
                <w:szCs w:val="30"/>
              </w:rPr>
              <w:t>Oleksik</w:t>
            </w:r>
            <w:proofErr w:type="spellEnd"/>
            <w:r w:rsidR="008D0E49">
              <w:rPr>
                <w:rFonts w:ascii="Tahoma" w:hAnsi="Tahoma" w:cs="Tahoma"/>
                <w:sz w:val="28"/>
                <w:szCs w:val="30"/>
              </w:rPr>
              <w:t xml:space="preserve"> i z-li z r. </w:t>
            </w:r>
            <w:proofErr w:type="spellStart"/>
            <w:r w:rsidR="008D0E49">
              <w:rPr>
                <w:rFonts w:ascii="Tahoma" w:hAnsi="Tahoma" w:cs="Tahoma"/>
                <w:sz w:val="28"/>
                <w:szCs w:val="30"/>
              </w:rPr>
              <w:t>Oleksik</w:t>
            </w:r>
            <w:proofErr w:type="spellEnd"/>
          </w:p>
          <w:p w:rsidR="008D0E49" w:rsidRPr="00037632" w:rsidRDefault="008D0E49">
            <w:pPr>
              <w:spacing w:after="0" w:line="240" w:lineRule="auto"/>
              <w:ind w:left="567"/>
              <w:rPr>
                <w:rFonts w:ascii="Tahoma" w:hAnsi="Tahoma" w:cs="Tahoma"/>
                <w:sz w:val="28"/>
                <w:szCs w:val="30"/>
              </w:rPr>
            </w:pPr>
            <w:r>
              <w:rPr>
                <w:rFonts w:ascii="Tahoma" w:hAnsi="Tahoma" w:cs="Tahoma"/>
                <w:sz w:val="28"/>
                <w:szCs w:val="30"/>
              </w:rPr>
              <w:t>11.00 – + Mirosław Majewski /</w:t>
            </w:r>
            <w:proofErr w:type="spellStart"/>
            <w:r>
              <w:rPr>
                <w:rFonts w:ascii="Tahoma" w:hAnsi="Tahoma" w:cs="Tahoma"/>
                <w:sz w:val="28"/>
                <w:szCs w:val="30"/>
              </w:rPr>
              <w:t>greg</w:t>
            </w:r>
            <w:proofErr w:type="spellEnd"/>
            <w:r>
              <w:rPr>
                <w:rFonts w:ascii="Tahoma" w:hAnsi="Tahoma" w:cs="Tahoma"/>
                <w:sz w:val="28"/>
                <w:szCs w:val="30"/>
              </w:rPr>
              <w:t>/</w:t>
            </w:r>
          </w:p>
          <w:p w:rsidR="00E03105" w:rsidRPr="00037632" w:rsidRDefault="008D0E49" w:rsidP="00225322">
            <w:pPr>
              <w:spacing w:after="0" w:line="240" w:lineRule="auto"/>
              <w:ind w:left="567"/>
              <w:rPr>
                <w:rFonts w:ascii="Tahoma" w:hAnsi="Tahoma" w:cs="Tahoma"/>
                <w:sz w:val="28"/>
                <w:szCs w:val="30"/>
                <w:u w:val="single"/>
              </w:rPr>
            </w:pPr>
            <w:r>
              <w:rPr>
                <w:rFonts w:ascii="Tahoma" w:hAnsi="Tahoma" w:cs="Tahoma"/>
                <w:sz w:val="28"/>
                <w:szCs w:val="30"/>
              </w:rPr>
              <w:t>16</w:t>
            </w:r>
            <w:r w:rsidR="00434AAB" w:rsidRPr="00037632">
              <w:rPr>
                <w:rFonts w:ascii="Tahoma" w:hAnsi="Tahoma" w:cs="Tahoma"/>
                <w:sz w:val="28"/>
                <w:szCs w:val="30"/>
              </w:rPr>
              <w:t xml:space="preserve">.00 – </w:t>
            </w:r>
            <w:r w:rsidR="00F125D1" w:rsidRPr="00037632">
              <w:rPr>
                <w:rFonts w:ascii="Tahoma" w:hAnsi="Tahoma" w:cs="Tahoma"/>
                <w:sz w:val="28"/>
                <w:szCs w:val="30"/>
              </w:rPr>
              <w:t>+ Stan</w:t>
            </w:r>
            <w:r w:rsidR="000774EA">
              <w:rPr>
                <w:rFonts w:ascii="Tahoma" w:hAnsi="Tahoma" w:cs="Tahoma"/>
                <w:sz w:val="28"/>
                <w:szCs w:val="30"/>
              </w:rPr>
              <w:t>isława i Wojciech Tańscy</w:t>
            </w:r>
            <w:r>
              <w:rPr>
                <w:rFonts w:ascii="Tahoma" w:hAnsi="Tahoma" w:cs="Tahoma"/>
                <w:sz w:val="28"/>
                <w:szCs w:val="30"/>
              </w:rPr>
              <w:t xml:space="preserve"> </w:t>
            </w:r>
            <w:r w:rsidRPr="008D0E49">
              <w:rPr>
                <w:rFonts w:ascii="Tahoma" w:hAnsi="Tahoma" w:cs="Tahoma"/>
                <w:color w:val="FF0000"/>
                <w:sz w:val="28"/>
                <w:szCs w:val="30"/>
              </w:rPr>
              <w:t>/Transmisja Mszy św./</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A9074C" w:rsidRDefault="00A872E7" w:rsidP="00A579EE">
            <w:pPr>
              <w:spacing w:after="0" w:line="240" w:lineRule="auto"/>
              <w:jc w:val="center"/>
              <w:rPr>
                <w:rFonts w:ascii="Tahoma" w:hAnsi="Tahoma" w:cs="Tahoma"/>
                <w:b/>
                <w:bCs/>
                <w:color w:val="C00000"/>
                <w:sz w:val="28"/>
                <w:szCs w:val="30"/>
              </w:rPr>
            </w:pPr>
            <w:r>
              <w:rPr>
                <w:rFonts w:ascii="Tahoma" w:hAnsi="Tahoma" w:cs="Tahoma"/>
                <w:b/>
                <w:bCs/>
                <w:color w:val="C00000"/>
                <w:sz w:val="28"/>
                <w:szCs w:val="30"/>
              </w:rPr>
              <w:t>03.05</w:t>
            </w:r>
            <w:r w:rsidR="00434AAB" w:rsidRPr="00A9074C">
              <w:rPr>
                <w:rFonts w:ascii="Tahoma" w:hAnsi="Tahoma" w:cs="Tahoma"/>
                <w:b/>
                <w:bCs/>
                <w:color w:val="C00000"/>
                <w:sz w:val="28"/>
                <w:szCs w:val="30"/>
              </w:rPr>
              <w:t xml:space="preserve"> </w:t>
            </w:r>
            <w:r w:rsidR="00A579EE" w:rsidRPr="00A9074C">
              <w:rPr>
                <w:rFonts w:ascii="Tahoma" w:hAnsi="Tahoma" w:cs="Tahoma"/>
                <w:b/>
                <w:bCs/>
                <w:color w:val="C00000"/>
                <w:sz w:val="28"/>
                <w:szCs w:val="30"/>
              </w:rPr>
              <w:t>–</w:t>
            </w:r>
            <w:r w:rsidR="00434AAB" w:rsidRPr="00A9074C">
              <w:rPr>
                <w:rFonts w:ascii="Tahoma" w:hAnsi="Tahoma" w:cs="Tahoma"/>
                <w:b/>
                <w:bCs/>
                <w:color w:val="C00000"/>
                <w:sz w:val="28"/>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F125D1">
            <w:pPr>
              <w:spacing w:after="0" w:line="240" w:lineRule="auto"/>
              <w:ind w:left="567"/>
              <w:rPr>
                <w:rFonts w:ascii="Tahoma" w:hAnsi="Tahoma" w:cs="Tahoma"/>
                <w:sz w:val="28"/>
                <w:szCs w:val="30"/>
              </w:rPr>
            </w:pPr>
            <w:r w:rsidRPr="00037632">
              <w:rPr>
                <w:rFonts w:ascii="Tahoma" w:hAnsi="Tahoma" w:cs="Tahoma"/>
                <w:sz w:val="28"/>
                <w:szCs w:val="30"/>
              </w:rPr>
              <w:t>0</w:t>
            </w:r>
            <w:r w:rsidR="00A94917" w:rsidRPr="00037632">
              <w:rPr>
                <w:rFonts w:ascii="Tahoma" w:hAnsi="Tahoma" w:cs="Tahoma"/>
                <w:sz w:val="28"/>
                <w:szCs w:val="30"/>
              </w:rPr>
              <w:t xml:space="preserve">8.00 – </w:t>
            </w:r>
            <w:r w:rsidR="008D0E49">
              <w:rPr>
                <w:rFonts w:ascii="Tahoma" w:hAnsi="Tahoma" w:cs="Tahoma"/>
                <w:sz w:val="28"/>
                <w:szCs w:val="30"/>
              </w:rPr>
              <w:t>+ Bronisław Tański /</w:t>
            </w:r>
            <w:proofErr w:type="spellStart"/>
            <w:r w:rsidR="008D0E49">
              <w:rPr>
                <w:rFonts w:ascii="Tahoma" w:hAnsi="Tahoma" w:cs="Tahoma"/>
                <w:sz w:val="28"/>
                <w:szCs w:val="30"/>
              </w:rPr>
              <w:t>up</w:t>
            </w:r>
            <w:proofErr w:type="spellEnd"/>
            <w:r w:rsidR="008D0E49">
              <w:rPr>
                <w:rFonts w:ascii="Tahoma" w:hAnsi="Tahoma" w:cs="Tahoma"/>
                <w:sz w:val="28"/>
                <w:szCs w:val="30"/>
              </w:rPr>
              <w:t>/</w:t>
            </w:r>
          </w:p>
          <w:p w:rsidR="008D0E49" w:rsidRPr="00037632" w:rsidRDefault="008D0E49">
            <w:pPr>
              <w:spacing w:after="0" w:line="240" w:lineRule="auto"/>
              <w:ind w:left="567"/>
              <w:rPr>
                <w:rFonts w:ascii="Tahoma" w:hAnsi="Tahoma" w:cs="Tahoma"/>
                <w:sz w:val="28"/>
                <w:szCs w:val="30"/>
              </w:rPr>
            </w:pPr>
            <w:r>
              <w:rPr>
                <w:rFonts w:ascii="Tahoma" w:hAnsi="Tahoma" w:cs="Tahoma"/>
                <w:sz w:val="28"/>
                <w:szCs w:val="30"/>
              </w:rPr>
              <w:t xml:space="preserve">08.00 – Za wstawiennictwem Matki Bożej </w:t>
            </w:r>
            <w:proofErr w:type="spellStart"/>
            <w:r>
              <w:rPr>
                <w:rFonts w:ascii="Tahoma" w:hAnsi="Tahoma" w:cs="Tahoma"/>
                <w:sz w:val="28"/>
                <w:szCs w:val="30"/>
              </w:rPr>
              <w:t>Nieust</w:t>
            </w:r>
            <w:proofErr w:type="spellEnd"/>
            <w:r>
              <w:rPr>
                <w:rFonts w:ascii="Tahoma" w:hAnsi="Tahoma" w:cs="Tahoma"/>
                <w:sz w:val="28"/>
                <w:szCs w:val="30"/>
              </w:rPr>
              <w:t>. Pomocy o zdrowie i błogosławieństwo Boże w rodzinach i w gospodarstwach dla członkiń z KŻR /</w:t>
            </w:r>
            <w:proofErr w:type="spellStart"/>
            <w:r>
              <w:rPr>
                <w:rFonts w:ascii="Tahoma" w:hAnsi="Tahoma" w:cs="Tahoma"/>
                <w:sz w:val="28"/>
                <w:szCs w:val="30"/>
              </w:rPr>
              <w:t>zel</w:t>
            </w:r>
            <w:proofErr w:type="spellEnd"/>
            <w:r>
              <w:rPr>
                <w:rFonts w:ascii="Tahoma" w:hAnsi="Tahoma" w:cs="Tahoma"/>
                <w:sz w:val="28"/>
                <w:szCs w:val="30"/>
              </w:rPr>
              <w:t xml:space="preserve">. Barbara </w:t>
            </w:r>
            <w:proofErr w:type="spellStart"/>
            <w:r>
              <w:rPr>
                <w:rFonts w:ascii="Tahoma" w:hAnsi="Tahoma" w:cs="Tahoma"/>
                <w:sz w:val="28"/>
                <w:szCs w:val="30"/>
              </w:rPr>
              <w:t>Skrodzka</w:t>
            </w:r>
            <w:proofErr w:type="spellEnd"/>
            <w:r>
              <w:rPr>
                <w:rFonts w:ascii="Tahoma" w:hAnsi="Tahoma" w:cs="Tahoma"/>
                <w:sz w:val="28"/>
                <w:szCs w:val="30"/>
              </w:rPr>
              <w:t>/</w:t>
            </w:r>
            <w:r w:rsidR="000774EA">
              <w:rPr>
                <w:rFonts w:ascii="Tahoma" w:hAnsi="Tahoma" w:cs="Tahoma"/>
                <w:sz w:val="28"/>
                <w:szCs w:val="30"/>
              </w:rPr>
              <w:t xml:space="preserve"> - </w:t>
            </w:r>
            <w:proofErr w:type="spellStart"/>
            <w:r w:rsidR="000774EA" w:rsidRPr="000774EA">
              <w:rPr>
                <w:rFonts w:ascii="Tahoma" w:hAnsi="Tahoma" w:cs="Tahoma"/>
                <w:sz w:val="28"/>
                <w:szCs w:val="30"/>
                <w:u w:val="single"/>
              </w:rPr>
              <w:t>int</w:t>
            </w:r>
            <w:proofErr w:type="spellEnd"/>
            <w:r w:rsidR="000774EA" w:rsidRPr="000774EA">
              <w:rPr>
                <w:rFonts w:ascii="Tahoma" w:hAnsi="Tahoma" w:cs="Tahoma"/>
                <w:sz w:val="28"/>
                <w:szCs w:val="30"/>
                <w:u w:val="single"/>
              </w:rPr>
              <w:t xml:space="preserve">. </w:t>
            </w:r>
            <w:proofErr w:type="spellStart"/>
            <w:r w:rsidR="000774EA" w:rsidRPr="000774EA">
              <w:rPr>
                <w:rFonts w:ascii="Tahoma" w:hAnsi="Tahoma" w:cs="Tahoma"/>
                <w:sz w:val="28"/>
                <w:szCs w:val="30"/>
                <w:u w:val="single"/>
              </w:rPr>
              <w:t>odpr</w:t>
            </w:r>
            <w:proofErr w:type="spellEnd"/>
            <w:r w:rsidR="000774EA" w:rsidRPr="000774EA">
              <w:rPr>
                <w:rFonts w:ascii="Tahoma" w:hAnsi="Tahoma" w:cs="Tahoma"/>
                <w:sz w:val="28"/>
                <w:szCs w:val="30"/>
                <w:u w:val="single"/>
              </w:rPr>
              <w:t>. poza parafią</w:t>
            </w:r>
          </w:p>
          <w:p w:rsidR="00F125D1" w:rsidRPr="00037632" w:rsidRDefault="00F125D1">
            <w:pPr>
              <w:spacing w:after="0" w:line="240" w:lineRule="auto"/>
              <w:ind w:left="567"/>
              <w:rPr>
                <w:rFonts w:ascii="Tahoma" w:hAnsi="Tahoma" w:cs="Tahoma"/>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FF0000"/>
                <w:sz w:val="28"/>
                <w:szCs w:val="30"/>
              </w:rPr>
              <w:t>/ Transmisja Mszy św./</w:t>
            </w:r>
          </w:p>
          <w:p w:rsidR="00776950" w:rsidRDefault="00434AAB" w:rsidP="00A9074C">
            <w:pPr>
              <w:spacing w:after="0" w:line="240" w:lineRule="auto"/>
              <w:ind w:left="567"/>
              <w:rPr>
                <w:rFonts w:ascii="Tahoma" w:hAnsi="Tahoma" w:cs="Tahoma"/>
                <w:sz w:val="28"/>
                <w:szCs w:val="30"/>
              </w:rPr>
            </w:pPr>
            <w:r w:rsidRPr="00037632">
              <w:rPr>
                <w:rFonts w:ascii="Tahoma" w:hAnsi="Tahoma" w:cs="Tahoma"/>
                <w:sz w:val="28"/>
                <w:szCs w:val="30"/>
              </w:rPr>
              <w:t>11.00 –</w:t>
            </w:r>
            <w:r w:rsidR="00E03105" w:rsidRPr="00037632">
              <w:rPr>
                <w:rFonts w:ascii="Tahoma" w:hAnsi="Tahoma" w:cs="Tahoma"/>
                <w:sz w:val="28"/>
                <w:szCs w:val="30"/>
              </w:rPr>
              <w:t xml:space="preserve"> </w:t>
            </w:r>
            <w:r w:rsidR="001D6C12">
              <w:rPr>
                <w:rFonts w:ascii="Tahoma" w:hAnsi="Tahoma" w:cs="Tahoma"/>
                <w:sz w:val="28"/>
                <w:szCs w:val="30"/>
              </w:rPr>
              <w:t>+ Mirosław Majewski /</w:t>
            </w:r>
            <w:proofErr w:type="spellStart"/>
            <w:r w:rsidR="001D6C12">
              <w:rPr>
                <w:rFonts w:ascii="Tahoma" w:hAnsi="Tahoma" w:cs="Tahoma"/>
                <w:sz w:val="28"/>
                <w:szCs w:val="30"/>
              </w:rPr>
              <w:t>greg</w:t>
            </w:r>
            <w:proofErr w:type="spellEnd"/>
            <w:r w:rsidR="001D6C12">
              <w:rPr>
                <w:rFonts w:ascii="Tahoma" w:hAnsi="Tahoma" w:cs="Tahoma"/>
                <w:sz w:val="28"/>
                <w:szCs w:val="30"/>
              </w:rPr>
              <w:t>/</w:t>
            </w:r>
          </w:p>
          <w:p w:rsidR="001D6C12" w:rsidRPr="00037632" w:rsidRDefault="001D6C12" w:rsidP="00A9074C">
            <w:pPr>
              <w:spacing w:after="0" w:line="240" w:lineRule="auto"/>
              <w:ind w:left="567"/>
              <w:rPr>
                <w:rFonts w:ascii="Tahoma" w:hAnsi="Tahoma" w:cs="Tahoma"/>
                <w:sz w:val="28"/>
                <w:szCs w:val="30"/>
              </w:rPr>
            </w:pPr>
            <w:r>
              <w:rPr>
                <w:rFonts w:ascii="Tahoma" w:hAnsi="Tahoma" w:cs="Tahoma"/>
                <w:sz w:val="28"/>
                <w:szCs w:val="30"/>
              </w:rPr>
              <w:t xml:space="preserve">11.00 – </w:t>
            </w:r>
            <w:r w:rsidRPr="00037632">
              <w:rPr>
                <w:rFonts w:ascii="Tahoma" w:hAnsi="Tahoma" w:cs="Tahoma"/>
                <w:sz w:val="28"/>
                <w:szCs w:val="30"/>
              </w:rPr>
              <w:t>O zdrowie i bło</w:t>
            </w:r>
            <w:r>
              <w:rPr>
                <w:rFonts w:ascii="Tahoma" w:hAnsi="Tahoma" w:cs="Tahoma"/>
                <w:sz w:val="28"/>
                <w:szCs w:val="30"/>
              </w:rPr>
              <w:t>gosławieństwo Boże dla Martyny</w:t>
            </w:r>
            <w:r w:rsidRPr="00037632">
              <w:rPr>
                <w:rFonts w:ascii="Tahoma" w:hAnsi="Tahoma" w:cs="Tahoma"/>
                <w:sz w:val="28"/>
                <w:szCs w:val="30"/>
              </w:rPr>
              <w:t xml:space="preserve"> z okazji </w:t>
            </w:r>
            <w:r>
              <w:rPr>
                <w:rFonts w:ascii="Tahoma" w:hAnsi="Tahoma" w:cs="Tahoma"/>
                <w:sz w:val="28"/>
                <w:szCs w:val="30"/>
              </w:rPr>
              <w:t xml:space="preserve">18 </w:t>
            </w:r>
            <w:r w:rsidRPr="00037632">
              <w:rPr>
                <w:rFonts w:ascii="Tahoma" w:hAnsi="Tahoma" w:cs="Tahoma"/>
                <w:sz w:val="28"/>
                <w:szCs w:val="30"/>
              </w:rPr>
              <w:t>urodzin</w:t>
            </w:r>
            <w:r w:rsidR="000774EA">
              <w:rPr>
                <w:rFonts w:ascii="Tahoma" w:hAnsi="Tahoma" w:cs="Tahoma"/>
                <w:sz w:val="28"/>
                <w:szCs w:val="30"/>
              </w:rPr>
              <w:t xml:space="preserve"> – </w:t>
            </w:r>
            <w:proofErr w:type="spellStart"/>
            <w:r w:rsidR="000774EA" w:rsidRPr="000774EA">
              <w:rPr>
                <w:rFonts w:ascii="Tahoma" w:hAnsi="Tahoma" w:cs="Tahoma"/>
                <w:sz w:val="28"/>
                <w:szCs w:val="30"/>
                <w:u w:val="single"/>
              </w:rPr>
              <w:t>int</w:t>
            </w:r>
            <w:proofErr w:type="spellEnd"/>
            <w:r w:rsidR="000774EA" w:rsidRPr="000774EA">
              <w:rPr>
                <w:rFonts w:ascii="Tahoma" w:hAnsi="Tahoma" w:cs="Tahoma"/>
                <w:sz w:val="28"/>
                <w:szCs w:val="30"/>
                <w:u w:val="single"/>
              </w:rPr>
              <w:t xml:space="preserve">. </w:t>
            </w:r>
            <w:proofErr w:type="spellStart"/>
            <w:r w:rsidR="000774EA" w:rsidRPr="000774EA">
              <w:rPr>
                <w:rFonts w:ascii="Tahoma" w:hAnsi="Tahoma" w:cs="Tahoma"/>
                <w:sz w:val="28"/>
                <w:szCs w:val="30"/>
                <w:u w:val="single"/>
              </w:rPr>
              <w:t>odpr</w:t>
            </w:r>
            <w:proofErr w:type="spellEnd"/>
            <w:r w:rsidR="000774EA" w:rsidRPr="000774EA">
              <w:rPr>
                <w:rFonts w:ascii="Tahoma" w:hAnsi="Tahoma" w:cs="Tahoma"/>
                <w:sz w:val="28"/>
                <w:szCs w:val="30"/>
                <w:u w:val="single"/>
              </w:rPr>
              <w:t>. poza parafią</w:t>
            </w:r>
          </w:p>
        </w:tc>
      </w:tr>
    </w:tbl>
    <w:p w:rsidR="00776950" w:rsidRPr="00254DF6" w:rsidRDefault="007C0247" w:rsidP="006F40FC">
      <w:pPr>
        <w:jc w:val="center"/>
        <w:rPr>
          <w:rFonts w:ascii="Tahoma" w:hAnsi="Tahoma" w:cs="Tahoma"/>
          <w:b/>
          <w:bCs/>
          <w:color w:val="385623" w:themeColor="accent6" w:themeShade="80"/>
          <w:sz w:val="40"/>
          <w:szCs w:val="36"/>
        </w:rPr>
      </w:pPr>
      <w:r w:rsidRPr="007C0247">
        <w:rPr>
          <w:noProof/>
          <w:color w:val="385623" w:themeColor="accent6" w:themeShade="80"/>
          <w:sz w:val="24"/>
          <w:lang w:eastAsia="pl-PL"/>
        </w:rPr>
        <w:lastRenderedPageBreak/>
        <w:pict>
          <v:shape id="_x0000_s1044" type="#_x0000_t202" style="position:absolute;left:0;text-align:left;margin-left:21.45pt;margin-top:34.6pt;width:508.5pt;height:487.75pt;z-index:251714560;mso-position-horizontal-relative:text;mso-position-vertical-relative:text" strokecolor="white [3212]">
            <v:textbox style="mso-next-textbox:#_x0000_s1044">
              <w:txbxContent>
                <w:p w:rsidR="008D0E49" w:rsidRPr="00254DF6" w:rsidRDefault="003637A2" w:rsidP="00254DF6">
                  <w:pPr>
                    <w:ind w:firstLine="708"/>
                    <w:jc w:val="both"/>
                    <w:rPr>
                      <w:rFonts w:ascii="Tahoma" w:hAnsi="Tahoma" w:cs="Tahoma"/>
                      <w:color w:val="000000" w:themeColor="text1"/>
                      <w:sz w:val="24"/>
                    </w:rPr>
                  </w:pPr>
                  <w:r w:rsidRPr="00AF2764">
                    <w:rPr>
                      <w:rFonts w:ascii="Tahoma" w:hAnsi="Tahoma" w:cs="Tahoma"/>
                      <w:color w:val="000000" w:themeColor="text1"/>
                      <w:sz w:val="24"/>
                    </w:rPr>
                    <w:t xml:space="preserve">1. W trzecią niedzielę Wielkanocy we wszystkich diecezjach w Polsce obchodzona jest Niedziela Biblijna, która rozpoczyna Tydzień Biblijny. </w:t>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t>2</w:t>
                  </w:r>
                  <w:r w:rsidRPr="00AF2764">
                    <w:rPr>
                      <w:rFonts w:ascii="Tahoma" w:hAnsi="Tahoma" w:cs="Tahoma"/>
                      <w:color w:val="000000" w:themeColor="text1"/>
                      <w:sz w:val="24"/>
                    </w:rPr>
                    <w:t>. W środę z inicjatywy Episkopatu Polski naszą modlitwą ogarniemy wszystkie ofiary nazistowskiego i stalinowskiego terroru, zwłaszcza osoby duchowne i konsekrowane. Tego dnia będziemy obchodzić Dzień Męczeństwa Duchowieństwa Polskiego, upamiętniający rocznicę wyzwolenia obozu koncentracyjnego w Dachau w 1945 roku.</w:t>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t>3</w:t>
                  </w:r>
                  <w:r w:rsidRPr="00AF2764">
                    <w:rPr>
                      <w:rFonts w:ascii="Tahoma" w:hAnsi="Tahoma" w:cs="Tahoma"/>
                      <w:color w:val="000000" w:themeColor="text1"/>
                      <w:sz w:val="24"/>
                    </w:rPr>
                    <w:t xml:space="preserve">. W tym tygodniu przypada pierwszy piątek i pierwsza sobota miesiąca. Okazja do spowiedzi świętej </w:t>
                  </w:r>
                  <w:proofErr w:type="spellStart"/>
                  <w:r w:rsidRPr="00AF2764">
                    <w:rPr>
                      <w:rFonts w:ascii="Tahoma" w:hAnsi="Tahoma" w:cs="Tahoma"/>
                      <w:color w:val="000000" w:themeColor="text1"/>
                      <w:sz w:val="24"/>
                    </w:rPr>
                    <w:t>pierwszopiątkowej</w:t>
                  </w:r>
                  <w:proofErr w:type="spellEnd"/>
                  <w:r w:rsidRPr="00AF2764">
                    <w:rPr>
                      <w:rFonts w:ascii="Tahoma" w:hAnsi="Tahoma" w:cs="Tahoma"/>
                      <w:color w:val="000000" w:themeColor="text1"/>
                      <w:sz w:val="24"/>
                    </w:rPr>
                    <w:t xml:space="preserve"> będzie w następujących godzinach: od 15.00 do 16.00. </w:t>
                  </w:r>
                  <w:r w:rsidR="00AF2764">
                    <w:rPr>
                      <w:rFonts w:ascii="Tahoma" w:hAnsi="Tahoma" w:cs="Tahoma"/>
                      <w:color w:val="000000" w:themeColor="text1"/>
                      <w:sz w:val="24"/>
                    </w:rPr>
                    <w:tab/>
                    <w:t>4</w:t>
                  </w:r>
                  <w:r w:rsidRPr="00AF2764">
                    <w:rPr>
                      <w:rFonts w:ascii="Tahoma" w:hAnsi="Tahoma" w:cs="Tahoma"/>
                      <w:color w:val="000000" w:themeColor="text1"/>
                      <w:sz w:val="24"/>
                    </w:rPr>
                    <w:t xml:space="preserve">. W piątek rozpoczniemy maryjny miesiąc – maj. W szkole Maryi uczmy się całkowitego oddania Bogu i braciom. W naszym kościele nabożeństwo majowe będziemy celebrowali po Mszy św. o godz. 16.00 tzn. około 16.30. Zadbajmy też o wizerunki Maryi w naszych domach i w przydrożnych kapliczkach. Rodzinnie gromadźmy się przy nich na śpiewanie Litanii loretańskiej, pieśni maryjnych, na różaniec czy wieczorny Apel Jasnogórski. </w:t>
                  </w:r>
                  <w:r w:rsidR="00AF2764">
                    <w:rPr>
                      <w:rFonts w:ascii="Tahoma" w:hAnsi="Tahoma" w:cs="Tahoma"/>
                      <w:color w:val="000000" w:themeColor="text1"/>
                      <w:sz w:val="24"/>
                    </w:rPr>
                    <w:tab/>
                    <w:t>5</w:t>
                  </w:r>
                  <w:r w:rsidRPr="00AF2764">
                    <w:rPr>
                      <w:rFonts w:ascii="Tahoma" w:hAnsi="Tahoma" w:cs="Tahoma"/>
                      <w:color w:val="000000" w:themeColor="text1"/>
                      <w:sz w:val="24"/>
                    </w:rPr>
                    <w:t>. We wspomnienie Świętego Józefa Robotnika, 1 maja, będziemy prosić go o wrażliwość sumień i ład moralny w życiu społecznym. Eucharystię tego dnia o godz. 16.00 połączymy także z krótkim nabożeństwem w intencji bezrobotnych i poszukujących pracy.</w:t>
                  </w:r>
                  <w:r w:rsidR="00AF2764">
                    <w:rPr>
                      <w:rFonts w:ascii="Tahoma" w:hAnsi="Tahoma" w:cs="Tahoma"/>
                      <w:color w:val="000000" w:themeColor="text1"/>
                      <w:sz w:val="24"/>
                    </w:rPr>
                    <w:tab/>
                    <w:t>6</w:t>
                  </w:r>
                  <w:r w:rsidRPr="00AF2764">
                    <w:rPr>
                      <w:rFonts w:ascii="Tahoma" w:hAnsi="Tahoma" w:cs="Tahoma"/>
                      <w:color w:val="000000" w:themeColor="text1"/>
                      <w:sz w:val="24"/>
                    </w:rPr>
                    <w:t>. 3 maja obchodzimy uroczystość Najświętszej Maryi Panny, Królowej Polski, głównej Patronki naszej Ojczyzny. Ponieważ w tym roku przypada niedziela okresu Wielkanocy, uroczystość została przeniesiona przez Kongregację Kultu Bożego na sobotę, 2 maja. Msze Święte tego dnia w naszym kościele będą sprawowane o godz. 8.00, 11.00 i 16.00. Podczas liturgii ponowimy Akt oddania Polski pod opiekę Matki Bożej.</w:t>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r>
                  <w:r w:rsidR="00AF2764">
                    <w:rPr>
                      <w:rFonts w:ascii="Tahoma" w:hAnsi="Tahoma" w:cs="Tahoma"/>
                      <w:color w:val="000000" w:themeColor="text1"/>
                      <w:sz w:val="24"/>
                    </w:rPr>
                    <w:tab/>
                    <w:t>7</w:t>
                  </w:r>
                  <w:r w:rsidRPr="00AF2764">
                    <w:rPr>
                      <w:rFonts w:ascii="Tahoma" w:hAnsi="Tahoma" w:cs="Tahoma"/>
                      <w:color w:val="000000" w:themeColor="text1"/>
                      <w:sz w:val="24"/>
                    </w:rPr>
                    <w:t xml:space="preserve">. W sobotę przypada również doroczny Dzień Polonii oraz Dzień Flagi Narodowej. </w:t>
                  </w:r>
                  <w:r w:rsidR="00AF2764">
                    <w:rPr>
                      <w:rFonts w:ascii="Tahoma" w:hAnsi="Tahoma" w:cs="Tahoma"/>
                      <w:color w:val="000000" w:themeColor="text1"/>
                      <w:sz w:val="24"/>
                    </w:rPr>
                    <w:tab/>
                    <w:t>8</w:t>
                  </w:r>
                  <w:r w:rsidRPr="00AF2764">
                    <w:rPr>
                      <w:rFonts w:ascii="Tahoma" w:hAnsi="Tahoma" w:cs="Tahoma"/>
                      <w:color w:val="000000" w:themeColor="text1"/>
                      <w:sz w:val="24"/>
                    </w:rPr>
                    <w:t>. W przyszłą niedzielę, 3 maja, przypada Światowy Dzień Modlitw o Powołania Kapłańskie. Tak zwana Niedziela Dobrego Pasterza rozpocznie Tydzień modlitw o powołania do służby w Kościele. Z tej racji będziemy prosili Boga, aby i w naszej wspólnocie parafialnej znaleźli się chętni do pracy w Kościele, bo żniwo jest wielk</w:t>
                  </w:r>
                  <w:r w:rsidR="00254DF6">
                    <w:rPr>
                      <w:rFonts w:ascii="Tahoma" w:hAnsi="Tahoma" w:cs="Tahoma"/>
                      <w:color w:val="000000" w:themeColor="text1"/>
                      <w:sz w:val="24"/>
                    </w:rPr>
                    <w:t xml:space="preserve">ie, ale robotników coraz mniej. </w:t>
                  </w:r>
                  <w:r w:rsidR="00254DF6">
                    <w:rPr>
                      <w:rFonts w:ascii="Tahoma" w:hAnsi="Tahoma" w:cs="Tahoma"/>
                      <w:color w:val="000000" w:themeColor="text1"/>
                      <w:sz w:val="24"/>
                    </w:rPr>
                    <w:tab/>
                    <w:t>9. Za tydzień naszymi modlitwami i ofiarami wspieramy WSD w Łomży.</w:t>
                  </w:r>
                </w:p>
                <w:p w:rsidR="008D0E49" w:rsidRPr="00093CA9" w:rsidRDefault="008D0E49" w:rsidP="00093CA9">
                  <w:pPr>
                    <w:overflowPunct w:val="0"/>
                    <w:autoSpaceDE w:val="0"/>
                    <w:adjustRightInd w:val="0"/>
                    <w:jc w:val="both"/>
                    <w:rPr>
                      <w:rFonts w:ascii="Tahoma" w:hAnsi="Tahoma" w:cs="Tahoma"/>
                      <w:color w:val="000000" w:themeColor="text1"/>
                      <w:sz w:val="28"/>
                    </w:rPr>
                  </w:pPr>
                </w:p>
                <w:p w:rsidR="008D0E49" w:rsidRDefault="008D0E49"/>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7C0247">
            <w:pPr>
              <w:spacing w:after="0" w:line="240" w:lineRule="auto"/>
              <w:jc w:val="center"/>
              <w:rPr>
                <w:rFonts w:ascii="Tahoma" w:hAnsi="Tahoma" w:cs="Tahoma"/>
                <w:b/>
                <w:bCs/>
                <w:color w:val="70AD47"/>
                <w:sz w:val="36"/>
                <w:szCs w:val="36"/>
              </w:rPr>
            </w:pPr>
            <w:r w:rsidRPr="007C0247">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C0247">
            <w:pPr>
              <w:spacing w:after="0" w:line="240" w:lineRule="auto"/>
              <w:jc w:val="center"/>
            </w:pPr>
            <w:r w:rsidRPr="007C0247">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21" w:rsidRDefault="00EF5E21">
      <w:pPr>
        <w:spacing w:after="0" w:line="240" w:lineRule="auto"/>
      </w:pPr>
      <w:r>
        <w:separator/>
      </w:r>
    </w:p>
  </w:endnote>
  <w:endnote w:type="continuationSeparator" w:id="0">
    <w:p w:rsidR="00EF5E21" w:rsidRDefault="00EF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7C0247">
    <w:pPr>
      <w:pStyle w:val="Stopka"/>
      <w:jc w:val="center"/>
    </w:pPr>
    <w:fldSimple w:instr=" PAGE ">
      <w:r w:rsidR="008D0E49">
        <w:rPr>
          <w:noProof/>
        </w:rPr>
        <w:t>8</w:t>
      </w:r>
    </w:fldSimple>
  </w:p>
  <w:p w:rsidR="008D0E49" w:rsidRDefault="008D0E4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8D0E49" w:rsidRDefault="007C0247">
        <w:pPr>
          <w:pStyle w:val="Stopka"/>
          <w:jc w:val="center"/>
        </w:pPr>
        <w:fldSimple w:instr=" PAGE   \* MERGEFORMAT ">
          <w:r w:rsidR="000774EA">
            <w:rPr>
              <w:noProof/>
            </w:rPr>
            <w:t>7</w:t>
          </w:r>
        </w:fldSimple>
      </w:p>
    </w:sdtContent>
  </w:sdt>
  <w:p w:rsidR="008D0E49" w:rsidRDefault="008D0E4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21" w:rsidRDefault="00EF5E21">
      <w:pPr>
        <w:spacing w:after="0" w:line="240" w:lineRule="auto"/>
      </w:pPr>
      <w:r>
        <w:rPr>
          <w:color w:val="000000"/>
        </w:rPr>
        <w:separator/>
      </w:r>
    </w:p>
  </w:footnote>
  <w:footnote w:type="continuationSeparator" w:id="0">
    <w:p w:rsidR="00EF5E21" w:rsidRDefault="00EF5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rsidP="00DC14B9">
    <w:pPr>
      <w:pStyle w:val="Data"/>
      <w:jc w:val="left"/>
      <w:rPr>
        <w:rFonts w:ascii="Tahoma" w:hAnsi="Tahoma" w:cs="Tahoma"/>
        <w:b w:val="0"/>
        <w:bCs/>
        <w:color w:val="70AD47"/>
        <w:sz w:val="24"/>
      </w:rPr>
    </w:pPr>
  </w:p>
  <w:p w:rsidR="008D0E49" w:rsidRDefault="008D0E4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8D0E49" w:rsidRPr="00DC14B9" w:rsidRDefault="007C024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8D0E49" w:rsidRPr="00F368B9" w:rsidRDefault="008D0E49">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8D0E49" w:rsidRPr="00F368B9" w:rsidRDefault="008D0E49">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8D0E49" w:rsidRPr="00EF3DD1" w:rsidRDefault="008D0E49">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8D0E49" w:rsidRPr="00EF3DD1" w:rsidRDefault="008D0E49" w:rsidP="004923D3">
    <w:pPr>
      <w:pStyle w:val="Data"/>
      <w:ind w:left="-993" w:firstLine="993"/>
      <w:rPr>
        <w:color w:val="C00000"/>
      </w:rPr>
    </w:pPr>
    <w:r>
      <w:rPr>
        <w:rFonts w:ascii="Tahoma" w:hAnsi="Tahoma" w:cs="Tahoma"/>
        <w:color w:val="C00000"/>
        <w:sz w:val="24"/>
      </w:rPr>
      <w:t>26</w:t>
    </w:r>
    <w:r w:rsidRPr="00EF3DD1">
      <w:rPr>
        <w:rFonts w:ascii="Tahoma" w:hAnsi="Tahoma" w:cs="Tahoma"/>
        <w:color w:val="C00000"/>
        <w:sz w:val="24"/>
      </w:rPr>
      <w:t xml:space="preserve"> kwietnia 2020</w:t>
    </w:r>
    <w:r w:rsidRPr="00EF3DD1">
      <w:rPr>
        <w:rFonts w:ascii="Tahoma" w:hAnsi="Tahoma" w:cs="Tahoma"/>
        <w:color w:val="C00000"/>
        <w:sz w:val="24"/>
        <w:lang w:bidi="pl-PL"/>
      </w:rPr>
      <w:t xml:space="preserve"> //  ii</w:t>
    </w:r>
    <w:r>
      <w:rPr>
        <w:rFonts w:ascii="Tahoma" w:hAnsi="Tahoma" w:cs="Tahoma"/>
        <w:color w:val="C00000"/>
        <w:sz w:val="24"/>
        <w:lang w:bidi="pl-PL"/>
      </w:rPr>
      <w:t>I</w:t>
    </w:r>
    <w:r w:rsidRPr="00EF3DD1">
      <w:rPr>
        <w:rFonts w:ascii="Tahoma" w:hAnsi="Tahoma" w:cs="Tahoma"/>
        <w:color w:val="C00000"/>
        <w:sz w:val="24"/>
        <w:lang w:bidi="pl-PL"/>
      </w:rPr>
      <w:t xml:space="preserve"> niedziela wielkanocna</w:t>
    </w:r>
    <w:r>
      <w:rPr>
        <w:rFonts w:ascii="Tahoma" w:hAnsi="Tahoma" w:cs="Tahoma"/>
        <w:color w:val="C00000"/>
        <w:sz w:val="24"/>
        <w:lang w:bidi="pl-PL"/>
      </w:rPr>
      <w:t xml:space="preserve"> </w:t>
    </w:r>
    <w:r w:rsidRPr="00EF3DD1">
      <w:rPr>
        <w:rFonts w:ascii="Tahoma" w:hAnsi="Tahoma" w:cs="Tahoma"/>
        <w:color w:val="C00000"/>
        <w:sz w:val="24"/>
        <w:lang w:bidi="pl-PL"/>
      </w:rPr>
      <w:t>//</w:t>
    </w:r>
  </w:p>
  <w:p w:rsidR="008D0E49" w:rsidRPr="00EF3DD1" w:rsidRDefault="008D0E49">
    <w:pPr>
      <w:pStyle w:val="Data"/>
      <w:ind w:left="-993"/>
      <w:rPr>
        <w:color w:val="C00000"/>
      </w:rPr>
    </w:pPr>
    <w:r>
      <w:rPr>
        <w:rFonts w:ascii="Tahoma" w:hAnsi="Tahoma" w:cs="Tahoma"/>
        <w:color w:val="C00000"/>
        <w:sz w:val="24"/>
      </w:rPr>
      <w:t xml:space="preserve">        numer 17/2020/28</w:t>
    </w:r>
    <w:r w:rsidRPr="00EF3DD1">
      <w:rPr>
        <w:rFonts w:ascii="Tahoma" w:hAnsi="Tahoma" w:cs="Tahoma"/>
        <w:color w:val="C00000"/>
        <w:sz w:val="24"/>
      </w:rPr>
      <w:t>/</w:t>
    </w:r>
  </w:p>
  <w:p w:rsidR="008D0E49" w:rsidRDefault="007C0247"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8D0E49" w:rsidRDefault="008D0E4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8D0E49" w:rsidRDefault="008D0E49">
                <w:pPr>
                  <w:ind w:right="141"/>
                  <w:jc w:val="center"/>
                  <w:rPr>
                    <w:rFonts w:ascii="Trajan Pro" w:hAnsi="Trajan Pro" w:cs="Arial"/>
                    <w:b/>
                    <w:bCs/>
                    <w:color w:val="FFFFFF"/>
                    <w:sz w:val="36"/>
                    <w:szCs w:val="36"/>
                  </w:rPr>
                </w:pPr>
              </w:p>
              <w:p w:rsidR="008D0E49" w:rsidRDefault="008D0E49">
                <w:pPr>
                  <w:ind w:right="141"/>
                  <w:jc w:val="center"/>
                  <w:rPr>
                    <w:rFonts w:ascii="Trajan Pro" w:hAnsi="Trajan Pro" w:cs="Arial"/>
                    <w:b/>
                    <w:bCs/>
                    <w:color w:val="FFFFFF"/>
                    <w:sz w:val="36"/>
                    <w:szCs w:val="36"/>
                  </w:rPr>
                </w:pPr>
              </w:p>
              <w:p w:rsidR="008D0E49" w:rsidRDefault="008D0E4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8D0E49" w:rsidRDefault="008D0E49">
                <w:pPr>
                  <w:jc w:val="center"/>
                  <w:rPr>
                    <w:color w:val="FFFFFF"/>
                  </w:rPr>
                </w:pPr>
              </w:p>
            </w:txbxContent>
          </v:textbox>
        </v:rect>
      </w:pict>
    </w:r>
    <w:r w:rsidR="008D0E49">
      <w:tab/>
    </w:r>
  </w:p>
  <w:p w:rsidR="008D0E49" w:rsidRDefault="008D0E4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rsidP="00DC14B9">
    <w:pPr>
      <w:pStyle w:val="Data"/>
      <w:jc w:val="left"/>
      <w:rPr>
        <w:rFonts w:ascii="Tahoma" w:hAnsi="Tahoma" w:cs="Tahoma"/>
        <w:b w:val="0"/>
        <w:bCs/>
        <w:color w:val="70AD47"/>
        <w:sz w:val="24"/>
      </w:rPr>
    </w:pPr>
  </w:p>
  <w:p w:rsidR="008D0E49" w:rsidRPr="00EF3DD1" w:rsidRDefault="008D0E49" w:rsidP="00977976">
    <w:pPr>
      <w:pStyle w:val="Data"/>
      <w:ind w:left="-993" w:firstLine="993"/>
      <w:rPr>
        <w:color w:val="C00000"/>
      </w:rPr>
    </w:pPr>
    <w:r>
      <w:rPr>
        <w:rFonts w:ascii="Tahoma" w:hAnsi="Tahoma" w:cs="Tahoma"/>
        <w:color w:val="C00000"/>
        <w:sz w:val="24"/>
      </w:rPr>
      <w:t>26 kwietnia</w:t>
    </w:r>
    <w:r>
      <w:rPr>
        <w:rFonts w:ascii="Tahoma" w:hAnsi="Tahoma" w:cs="Tahoma"/>
        <w:color w:val="C00000"/>
        <w:sz w:val="24"/>
        <w:lang w:bidi="pl-PL"/>
      </w:rPr>
      <w:t xml:space="preserve"> // III</w:t>
    </w:r>
    <w:r w:rsidRPr="00EF3DD1">
      <w:rPr>
        <w:rFonts w:ascii="Tahoma" w:hAnsi="Tahoma" w:cs="Tahoma"/>
        <w:color w:val="C00000"/>
        <w:sz w:val="24"/>
        <w:lang w:bidi="pl-PL"/>
      </w:rPr>
      <w:t xml:space="preserve"> niedziela </w:t>
    </w:r>
    <w:r>
      <w:rPr>
        <w:rFonts w:ascii="Tahoma" w:hAnsi="Tahoma" w:cs="Tahoma"/>
        <w:color w:val="C00000"/>
        <w:sz w:val="24"/>
        <w:lang w:bidi="pl-PL"/>
      </w:rPr>
      <w:t xml:space="preserve">wielkanocna </w:t>
    </w:r>
    <w:r w:rsidRPr="00EF3DD1">
      <w:rPr>
        <w:rFonts w:ascii="Tahoma" w:hAnsi="Tahoma" w:cs="Tahoma"/>
        <w:color w:val="C00000"/>
        <w:sz w:val="24"/>
        <w:lang w:bidi="pl-PL"/>
      </w:rPr>
      <w:t xml:space="preserve">// </w:t>
    </w:r>
  </w:p>
  <w:p w:rsidR="008D0E49" w:rsidRPr="00EF3DD1" w:rsidRDefault="008D0E49" w:rsidP="00DC14B9">
    <w:pPr>
      <w:pStyle w:val="Data"/>
      <w:ind w:left="-993"/>
      <w:rPr>
        <w:color w:val="C00000"/>
      </w:rPr>
    </w:pPr>
    <w:r>
      <w:rPr>
        <w:rFonts w:ascii="Tahoma" w:hAnsi="Tahoma" w:cs="Tahoma"/>
        <w:color w:val="C00000"/>
        <w:sz w:val="24"/>
      </w:rPr>
      <w:t>numer 17/2020/28</w:t>
    </w:r>
    <w:r w:rsidRPr="00EF3DD1">
      <w:rPr>
        <w:rFonts w:ascii="Tahoma" w:hAnsi="Tahoma" w:cs="Tahoma"/>
        <w:color w:val="C00000"/>
        <w:sz w:val="24"/>
      </w:rPr>
      <w:t>/</w:t>
    </w:r>
  </w:p>
  <w:p w:rsidR="008D0E49" w:rsidRPr="00DC14B9" w:rsidRDefault="007C024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49" w:rsidRDefault="008D0E49" w:rsidP="00DC14B9">
    <w:pPr>
      <w:pStyle w:val="Data"/>
      <w:jc w:val="left"/>
      <w:rPr>
        <w:rFonts w:ascii="Tahoma" w:hAnsi="Tahoma" w:cs="Tahoma"/>
        <w:b w:val="0"/>
        <w:bCs/>
        <w:color w:val="70AD47"/>
        <w:sz w:val="24"/>
      </w:rPr>
    </w:pPr>
  </w:p>
  <w:p w:rsidR="008D0E49" w:rsidRPr="00EF3DD1" w:rsidRDefault="008D0E49" w:rsidP="00672809">
    <w:pPr>
      <w:pStyle w:val="Data"/>
      <w:ind w:left="-993" w:firstLine="993"/>
      <w:rPr>
        <w:color w:val="C00000"/>
      </w:rPr>
    </w:pPr>
    <w:r>
      <w:rPr>
        <w:rFonts w:ascii="Tahoma" w:hAnsi="Tahoma" w:cs="Tahoma"/>
        <w:color w:val="C00000"/>
        <w:sz w:val="24"/>
      </w:rPr>
      <w:t>26 kwietnia</w:t>
    </w:r>
    <w:r w:rsidRPr="00EF3DD1">
      <w:rPr>
        <w:rFonts w:ascii="Tahoma" w:hAnsi="Tahoma" w:cs="Tahoma"/>
        <w:color w:val="C00000"/>
        <w:sz w:val="24"/>
        <w:lang w:bidi="pl-PL"/>
      </w:rPr>
      <w:t xml:space="preserve"> // </w:t>
    </w:r>
    <w:r>
      <w:rPr>
        <w:rFonts w:ascii="Tahoma" w:hAnsi="Tahoma" w:cs="Tahoma"/>
        <w:color w:val="C00000"/>
        <w:sz w:val="24"/>
        <w:lang w:bidi="pl-PL"/>
      </w:rPr>
      <w:t xml:space="preserve">iII niedziela wielkanocna </w:t>
    </w:r>
    <w:r w:rsidRPr="00EF3DD1">
      <w:rPr>
        <w:rFonts w:ascii="Tahoma" w:hAnsi="Tahoma" w:cs="Tahoma"/>
        <w:color w:val="C00000"/>
        <w:sz w:val="24"/>
        <w:lang w:bidi="pl-PL"/>
      </w:rPr>
      <w:t xml:space="preserve">// </w:t>
    </w:r>
  </w:p>
  <w:p w:rsidR="008D0E49" w:rsidRPr="00EF3DD1" w:rsidRDefault="008D0E49" w:rsidP="00DC14B9">
    <w:pPr>
      <w:pStyle w:val="Data"/>
      <w:ind w:left="-993"/>
      <w:rPr>
        <w:color w:val="C00000"/>
      </w:rPr>
    </w:pPr>
    <w:r w:rsidRPr="00EF3DD1">
      <w:rPr>
        <w:rFonts w:ascii="Tahoma" w:hAnsi="Tahoma" w:cs="Tahoma"/>
        <w:color w:val="C00000"/>
        <w:sz w:val="24"/>
        <w:lang w:bidi="pl-PL"/>
      </w:rPr>
      <w:t xml:space="preserve"> </w:t>
    </w:r>
    <w:r>
      <w:rPr>
        <w:rFonts w:ascii="Tahoma" w:hAnsi="Tahoma" w:cs="Tahoma"/>
        <w:color w:val="C00000"/>
        <w:sz w:val="24"/>
      </w:rPr>
      <w:t>numer 17/2020/28</w:t>
    </w:r>
    <w:r w:rsidRPr="00EF3DD1">
      <w:rPr>
        <w:rFonts w:ascii="Tahoma" w:hAnsi="Tahoma" w:cs="Tahoma"/>
        <w:color w:val="C00000"/>
        <w:sz w:val="24"/>
      </w:rPr>
      <w:t>/</w:t>
    </w:r>
  </w:p>
  <w:p w:rsidR="008D0E49" w:rsidRDefault="007C024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0"/>
  </w:num>
  <w:num w:numId="7">
    <w:abstractNumId w:val="14"/>
  </w:num>
  <w:num w:numId="8">
    <w:abstractNumId w:val="3"/>
  </w:num>
  <w:num w:numId="9">
    <w:abstractNumId w:val="17"/>
  </w:num>
  <w:num w:numId="10">
    <w:abstractNumId w:val="11"/>
  </w:num>
  <w:num w:numId="11">
    <w:abstractNumId w:val="15"/>
  </w:num>
  <w:num w:numId="12">
    <w:abstractNumId w:val="12"/>
  </w:num>
  <w:num w:numId="13">
    <w:abstractNumId w:val="5"/>
  </w:num>
  <w:num w:numId="14">
    <w:abstractNumId w:val="2"/>
  </w:num>
  <w:num w:numId="15">
    <w:abstractNumId w:val="1"/>
  </w:num>
  <w:num w:numId="16">
    <w:abstractNumId w:val="16"/>
  </w:num>
  <w:num w:numId="17">
    <w:abstractNumId w:val="8"/>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3250"/>
    <o:shapelayout v:ext="edit">
      <o:idmap v:ext="edit" data="4"/>
    </o:shapelayout>
  </w:hdrShapeDefaults>
  <w:footnotePr>
    <w:footnote w:id="-1"/>
    <w:footnote w:id="0"/>
  </w:footnotePr>
  <w:endnotePr>
    <w:endnote w:id="-1"/>
    <w:endnote w:id="0"/>
  </w:endnotePr>
  <w:compat/>
  <w:rsids>
    <w:rsidRoot w:val="00776950"/>
    <w:rsid w:val="000058CE"/>
    <w:rsid w:val="00007E55"/>
    <w:rsid w:val="0001226C"/>
    <w:rsid w:val="00026404"/>
    <w:rsid w:val="00037632"/>
    <w:rsid w:val="00040ACB"/>
    <w:rsid w:val="00045AE0"/>
    <w:rsid w:val="00053963"/>
    <w:rsid w:val="00074BE8"/>
    <w:rsid w:val="000774EA"/>
    <w:rsid w:val="00080DE1"/>
    <w:rsid w:val="00082094"/>
    <w:rsid w:val="000902D4"/>
    <w:rsid w:val="00093CA9"/>
    <w:rsid w:val="00097142"/>
    <w:rsid w:val="000A7080"/>
    <w:rsid w:val="000C61E9"/>
    <w:rsid w:val="000E057F"/>
    <w:rsid w:val="000E3A2F"/>
    <w:rsid w:val="000E40A8"/>
    <w:rsid w:val="001176AF"/>
    <w:rsid w:val="001239DA"/>
    <w:rsid w:val="00134B3D"/>
    <w:rsid w:val="00134CB5"/>
    <w:rsid w:val="00135847"/>
    <w:rsid w:val="0014644B"/>
    <w:rsid w:val="00152A32"/>
    <w:rsid w:val="00153069"/>
    <w:rsid w:val="00161E91"/>
    <w:rsid w:val="00183B0A"/>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F2B6E"/>
    <w:rsid w:val="001F5859"/>
    <w:rsid w:val="002066A6"/>
    <w:rsid w:val="002103F7"/>
    <w:rsid w:val="00210C87"/>
    <w:rsid w:val="00220141"/>
    <w:rsid w:val="00224955"/>
    <w:rsid w:val="00225322"/>
    <w:rsid w:val="002334A2"/>
    <w:rsid w:val="00245DDD"/>
    <w:rsid w:val="00247ECE"/>
    <w:rsid w:val="00254DF6"/>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33F3D"/>
    <w:rsid w:val="00350139"/>
    <w:rsid w:val="003551A6"/>
    <w:rsid w:val="003637A2"/>
    <w:rsid w:val="003725A4"/>
    <w:rsid w:val="00372893"/>
    <w:rsid w:val="003914AD"/>
    <w:rsid w:val="003A2287"/>
    <w:rsid w:val="003B5544"/>
    <w:rsid w:val="003B6072"/>
    <w:rsid w:val="003D5DFE"/>
    <w:rsid w:val="003D64C3"/>
    <w:rsid w:val="003D71F3"/>
    <w:rsid w:val="00405300"/>
    <w:rsid w:val="004254A6"/>
    <w:rsid w:val="004260BC"/>
    <w:rsid w:val="00427ECF"/>
    <w:rsid w:val="004310DD"/>
    <w:rsid w:val="00434AAB"/>
    <w:rsid w:val="0043788C"/>
    <w:rsid w:val="004434F2"/>
    <w:rsid w:val="0044545E"/>
    <w:rsid w:val="00461692"/>
    <w:rsid w:val="004629B5"/>
    <w:rsid w:val="00472355"/>
    <w:rsid w:val="004858AA"/>
    <w:rsid w:val="00490FAB"/>
    <w:rsid w:val="004923D3"/>
    <w:rsid w:val="004C6012"/>
    <w:rsid w:val="004D4625"/>
    <w:rsid w:val="004E3638"/>
    <w:rsid w:val="004F0CDC"/>
    <w:rsid w:val="0051140B"/>
    <w:rsid w:val="00513045"/>
    <w:rsid w:val="00516C7C"/>
    <w:rsid w:val="005533F8"/>
    <w:rsid w:val="005628A0"/>
    <w:rsid w:val="005671B7"/>
    <w:rsid w:val="00577105"/>
    <w:rsid w:val="005814E8"/>
    <w:rsid w:val="00583582"/>
    <w:rsid w:val="0058534D"/>
    <w:rsid w:val="005867D8"/>
    <w:rsid w:val="00596E51"/>
    <w:rsid w:val="005979DC"/>
    <w:rsid w:val="005A63B4"/>
    <w:rsid w:val="005B3833"/>
    <w:rsid w:val="005B5065"/>
    <w:rsid w:val="005D556E"/>
    <w:rsid w:val="005E52E3"/>
    <w:rsid w:val="005E6DC5"/>
    <w:rsid w:val="005F3E94"/>
    <w:rsid w:val="005F7F45"/>
    <w:rsid w:val="006009DD"/>
    <w:rsid w:val="00622425"/>
    <w:rsid w:val="00624042"/>
    <w:rsid w:val="00642771"/>
    <w:rsid w:val="00663E61"/>
    <w:rsid w:val="00672809"/>
    <w:rsid w:val="00673529"/>
    <w:rsid w:val="006833E7"/>
    <w:rsid w:val="006A5BC4"/>
    <w:rsid w:val="006E3186"/>
    <w:rsid w:val="006E4576"/>
    <w:rsid w:val="006E509C"/>
    <w:rsid w:val="006F2B20"/>
    <w:rsid w:val="006F40FC"/>
    <w:rsid w:val="007023B7"/>
    <w:rsid w:val="00707395"/>
    <w:rsid w:val="007079A4"/>
    <w:rsid w:val="00715F17"/>
    <w:rsid w:val="0073069F"/>
    <w:rsid w:val="00732124"/>
    <w:rsid w:val="00741937"/>
    <w:rsid w:val="00764927"/>
    <w:rsid w:val="00772788"/>
    <w:rsid w:val="00776950"/>
    <w:rsid w:val="00777E29"/>
    <w:rsid w:val="00782F8A"/>
    <w:rsid w:val="00783BFC"/>
    <w:rsid w:val="00797927"/>
    <w:rsid w:val="007B057D"/>
    <w:rsid w:val="007B56A6"/>
    <w:rsid w:val="007C0247"/>
    <w:rsid w:val="007C4C66"/>
    <w:rsid w:val="007C5FB2"/>
    <w:rsid w:val="007E32CC"/>
    <w:rsid w:val="007E571A"/>
    <w:rsid w:val="007F40D2"/>
    <w:rsid w:val="007F4BE7"/>
    <w:rsid w:val="007F4EBD"/>
    <w:rsid w:val="007F7FDC"/>
    <w:rsid w:val="00817F4E"/>
    <w:rsid w:val="00827AF5"/>
    <w:rsid w:val="00832FA0"/>
    <w:rsid w:val="008332CF"/>
    <w:rsid w:val="00843C16"/>
    <w:rsid w:val="00844DA0"/>
    <w:rsid w:val="00845BF3"/>
    <w:rsid w:val="008467B8"/>
    <w:rsid w:val="00874F4F"/>
    <w:rsid w:val="00876F0C"/>
    <w:rsid w:val="00893CC6"/>
    <w:rsid w:val="00894068"/>
    <w:rsid w:val="008A4E52"/>
    <w:rsid w:val="008B1BA8"/>
    <w:rsid w:val="008B299D"/>
    <w:rsid w:val="008C496C"/>
    <w:rsid w:val="008D0E49"/>
    <w:rsid w:val="008D41A2"/>
    <w:rsid w:val="008D5863"/>
    <w:rsid w:val="008E4886"/>
    <w:rsid w:val="00904F80"/>
    <w:rsid w:val="00910AF1"/>
    <w:rsid w:val="00911633"/>
    <w:rsid w:val="00914F77"/>
    <w:rsid w:val="00917EE2"/>
    <w:rsid w:val="009223A6"/>
    <w:rsid w:val="00932DF5"/>
    <w:rsid w:val="009527A6"/>
    <w:rsid w:val="0097374F"/>
    <w:rsid w:val="00977976"/>
    <w:rsid w:val="00992B41"/>
    <w:rsid w:val="009A7CFB"/>
    <w:rsid w:val="009D0270"/>
    <w:rsid w:val="009E159F"/>
    <w:rsid w:val="009E1AF6"/>
    <w:rsid w:val="00A026CA"/>
    <w:rsid w:val="00A053E3"/>
    <w:rsid w:val="00A0694B"/>
    <w:rsid w:val="00A3317B"/>
    <w:rsid w:val="00A41061"/>
    <w:rsid w:val="00A429DA"/>
    <w:rsid w:val="00A50E42"/>
    <w:rsid w:val="00A56BA5"/>
    <w:rsid w:val="00A56BD5"/>
    <w:rsid w:val="00A579EE"/>
    <w:rsid w:val="00A61FDA"/>
    <w:rsid w:val="00A62902"/>
    <w:rsid w:val="00A638BC"/>
    <w:rsid w:val="00A640DB"/>
    <w:rsid w:val="00A811F8"/>
    <w:rsid w:val="00A86219"/>
    <w:rsid w:val="00A87264"/>
    <w:rsid w:val="00A872E7"/>
    <w:rsid w:val="00A9074C"/>
    <w:rsid w:val="00A931C9"/>
    <w:rsid w:val="00A94917"/>
    <w:rsid w:val="00AB6400"/>
    <w:rsid w:val="00AD14BC"/>
    <w:rsid w:val="00AD606E"/>
    <w:rsid w:val="00AE3F95"/>
    <w:rsid w:val="00AF2764"/>
    <w:rsid w:val="00AF6CBC"/>
    <w:rsid w:val="00B02AD5"/>
    <w:rsid w:val="00B06476"/>
    <w:rsid w:val="00B10ED3"/>
    <w:rsid w:val="00B1240C"/>
    <w:rsid w:val="00B20A71"/>
    <w:rsid w:val="00B2709C"/>
    <w:rsid w:val="00B32F7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5D63"/>
    <w:rsid w:val="00C542E0"/>
    <w:rsid w:val="00C86EBA"/>
    <w:rsid w:val="00CA36D3"/>
    <w:rsid w:val="00CB42B4"/>
    <w:rsid w:val="00CB65C8"/>
    <w:rsid w:val="00CB7AF3"/>
    <w:rsid w:val="00CE0274"/>
    <w:rsid w:val="00CF172A"/>
    <w:rsid w:val="00D162AE"/>
    <w:rsid w:val="00D23BFA"/>
    <w:rsid w:val="00D40A0A"/>
    <w:rsid w:val="00D46340"/>
    <w:rsid w:val="00D57A04"/>
    <w:rsid w:val="00D64F6F"/>
    <w:rsid w:val="00D70BFD"/>
    <w:rsid w:val="00D805D1"/>
    <w:rsid w:val="00D933F0"/>
    <w:rsid w:val="00DA1A52"/>
    <w:rsid w:val="00DA5252"/>
    <w:rsid w:val="00DB013A"/>
    <w:rsid w:val="00DB1B75"/>
    <w:rsid w:val="00DB2E40"/>
    <w:rsid w:val="00DC14B9"/>
    <w:rsid w:val="00DD5472"/>
    <w:rsid w:val="00DE6512"/>
    <w:rsid w:val="00E03105"/>
    <w:rsid w:val="00E0437B"/>
    <w:rsid w:val="00E33A3E"/>
    <w:rsid w:val="00E4100E"/>
    <w:rsid w:val="00E6191B"/>
    <w:rsid w:val="00E61E63"/>
    <w:rsid w:val="00E70935"/>
    <w:rsid w:val="00E74B77"/>
    <w:rsid w:val="00E95BEC"/>
    <w:rsid w:val="00EA6C65"/>
    <w:rsid w:val="00EB164E"/>
    <w:rsid w:val="00EB2D05"/>
    <w:rsid w:val="00EB5BC6"/>
    <w:rsid w:val="00EB5F44"/>
    <w:rsid w:val="00EC2C9D"/>
    <w:rsid w:val="00EC668F"/>
    <w:rsid w:val="00ED2074"/>
    <w:rsid w:val="00EE1C48"/>
    <w:rsid w:val="00EE6432"/>
    <w:rsid w:val="00EF0F9D"/>
    <w:rsid w:val="00EF3DD1"/>
    <w:rsid w:val="00EF5E21"/>
    <w:rsid w:val="00EF6323"/>
    <w:rsid w:val="00EF63C4"/>
    <w:rsid w:val="00F06E59"/>
    <w:rsid w:val="00F125D1"/>
    <w:rsid w:val="00F149F5"/>
    <w:rsid w:val="00F2283A"/>
    <w:rsid w:val="00F242D8"/>
    <w:rsid w:val="00F24410"/>
    <w:rsid w:val="00F368B9"/>
    <w:rsid w:val="00F44256"/>
    <w:rsid w:val="00F53A76"/>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7C6-A1F6-4A94-8CEB-BA8031A4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8</Pages>
  <Words>248</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119</cp:revision>
  <cp:lastPrinted>2020-04-25T14:52:00Z</cp:lastPrinted>
  <dcterms:created xsi:type="dcterms:W3CDTF">2019-11-13T20:43:00Z</dcterms:created>
  <dcterms:modified xsi:type="dcterms:W3CDTF">2020-04-25T15:18:00Z</dcterms:modified>
</cp:coreProperties>
</file>