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9E04E9">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FE7029">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25.15pt;width:166.4pt;height:50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27CD1" w:rsidRDefault="00327CD1"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327CD1" w:rsidRPr="0011374C" w:rsidRDefault="00327CD1"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color w:val="C00000"/>
                      <w:sz w:val="32"/>
                      <w:szCs w:val="32"/>
                    </w:rPr>
                    <w:t>8</w:t>
                  </w:r>
                  <w:r w:rsidRPr="0011374C">
                    <w:rPr>
                      <w:rFonts w:ascii="Tahoma" w:hAnsi="Tahoma" w:cs="Tahoma"/>
                      <w:b/>
                      <w:color w:val="C00000"/>
                      <w:sz w:val="32"/>
                      <w:szCs w:val="32"/>
                    </w:rPr>
                    <w:t xml:space="preserve"> VI</w:t>
                  </w:r>
                </w:p>
                <w:p w:rsidR="00327CD1" w:rsidRPr="009236D1" w:rsidRDefault="00327CD1" w:rsidP="009236D1">
                  <w:pPr>
                    <w:overflowPunct w:val="0"/>
                    <w:autoSpaceDE w:val="0"/>
                    <w:adjustRightInd w:val="0"/>
                    <w:spacing w:after="0" w:line="240" w:lineRule="auto"/>
                    <w:jc w:val="both"/>
                    <w:rPr>
                      <w:rFonts w:ascii="Tahoma" w:hAnsi="Tahoma" w:cs="Tahoma"/>
                      <w:color w:val="000000" w:themeColor="text1"/>
                    </w:rPr>
                  </w:pPr>
                  <w:r w:rsidRPr="009236D1">
                    <w:rPr>
                      <w:rFonts w:ascii="Times New Roman" w:hAnsi="Times New Roman"/>
                      <w:color w:val="000000" w:themeColor="text1"/>
                    </w:rPr>
                    <w:t xml:space="preserve"> </w:t>
                  </w:r>
                  <w:r w:rsidRPr="009236D1">
                    <w:rPr>
                      <w:rFonts w:ascii="Tahoma" w:hAnsi="Tahoma" w:cs="Tahoma"/>
                      <w:color w:val="000000" w:themeColor="text1"/>
                      <w:sz w:val="28"/>
                    </w:rPr>
                    <w:t>św. Jadwiga (1374-1399), królowa, która poświęciła swe życie dla narodu polskiego i litewskiego.</w:t>
                  </w:r>
                </w:p>
                <w:p w:rsidR="00327CD1" w:rsidRPr="009236D1" w:rsidRDefault="00327CD1" w:rsidP="009236D1">
                  <w:pPr>
                    <w:overflowPunct w:val="0"/>
                    <w:autoSpaceDE w:val="0"/>
                    <w:adjustRightInd w:val="0"/>
                    <w:spacing w:after="0" w:line="240" w:lineRule="auto"/>
                    <w:jc w:val="both"/>
                    <w:rPr>
                      <w:rFonts w:ascii="Tahoma" w:hAnsi="Tahoma" w:cs="Tahoma"/>
                      <w:b/>
                      <w:color w:val="C00000"/>
                      <w:sz w:val="32"/>
                    </w:rPr>
                  </w:pPr>
                  <w:r w:rsidRPr="009236D1">
                    <w:rPr>
                      <w:rFonts w:ascii="Tahoma" w:hAnsi="Tahoma" w:cs="Tahoma"/>
                      <w:b/>
                      <w:color w:val="C00000"/>
                      <w:sz w:val="32"/>
                    </w:rPr>
                    <w:t xml:space="preserve">13 VI </w:t>
                  </w:r>
                </w:p>
                <w:p w:rsidR="00327CD1" w:rsidRPr="009236D1" w:rsidRDefault="00327CD1" w:rsidP="009236D1">
                  <w:pPr>
                    <w:overflowPunct w:val="0"/>
                    <w:autoSpaceDE w:val="0"/>
                    <w:adjustRightInd w:val="0"/>
                    <w:spacing w:after="0" w:line="240" w:lineRule="auto"/>
                    <w:jc w:val="both"/>
                    <w:rPr>
                      <w:rFonts w:ascii="Tahoma" w:hAnsi="Tahoma" w:cs="Tahoma"/>
                      <w:color w:val="000000" w:themeColor="text1"/>
                      <w:sz w:val="28"/>
                    </w:rPr>
                  </w:pPr>
                  <w:r w:rsidRPr="009236D1">
                    <w:rPr>
                      <w:rFonts w:ascii="Tahoma" w:hAnsi="Tahoma" w:cs="Tahoma"/>
                      <w:color w:val="000000" w:themeColor="text1"/>
                      <w:sz w:val="28"/>
                    </w:rPr>
                    <w:t>św. Antoni z Padwy (1195-1231), franciszkański prezbiter i doktor Kościoła, jeden z najbardziej czczonych i kochanych świętych.</w:t>
                  </w:r>
                </w:p>
                <w:p w:rsidR="00327CD1" w:rsidRPr="00AC3A3E" w:rsidRDefault="00327CD1" w:rsidP="00AC3A3E">
                  <w:pPr>
                    <w:spacing w:after="0" w:line="240" w:lineRule="auto"/>
                    <w:ind w:firstLine="708"/>
                    <w:jc w:val="both"/>
                    <w:rPr>
                      <w:rFonts w:ascii="Tahoma" w:hAnsi="Tahoma" w:cs="Tahoma"/>
                      <w:sz w:val="28"/>
                    </w:rPr>
                  </w:pPr>
                </w:p>
                <w:p w:rsidR="00327CD1" w:rsidRPr="00DD5B90" w:rsidRDefault="00327CD1"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noProof/>
                      <w:color w:val="C00000"/>
                      <w:sz w:val="32"/>
                      <w:szCs w:val="32"/>
                      <w:lang w:eastAsia="pl-PL"/>
                    </w:rPr>
                    <w:drawing>
                      <wp:inline distT="0" distB="0" distL="0" distR="0">
                        <wp:extent cx="1930400" cy="2413000"/>
                        <wp:effectExtent l="19050" t="0" r="0" b="0"/>
                        <wp:docPr id="8" name="Obraz 7" descr="trojca-swieta-i-obraz-re_3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ca-swieta-i-obraz-re_3712.jpg"/>
                                <pic:cNvPicPr/>
                              </pic:nvPicPr>
                              <pic:blipFill>
                                <a:blip r:embed="rId12"/>
                                <a:stretch>
                                  <a:fillRect/>
                                </a:stretch>
                              </pic:blipFill>
                              <pic:spPr>
                                <a:xfrm>
                                  <a:off x="0" y="0"/>
                                  <a:ext cx="1930400" cy="2413000"/>
                                </a:xfrm>
                                <a:prstGeom prst="rect">
                                  <a:avLst/>
                                </a:prstGeom>
                              </pic:spPr>
                            </pic:pic>
                          </a:graphicData>
                        </a:graphic>
                      </wp:inline>
                    </w:drawing>
                  </w:r>
                </w:p>
              </w:txbxContent>
            </v:textbox>
            <w10:wrap type="square"/>
          </v:shape>
        </w:pict>
      </w:r>
      <w:r w:rsidR="00FE7029" w:rsidRPr="00FE7029">
        <w:rPr>
          <w:rFonts w:ascii="Arial" w:hAnsi="Arial" w:cs="Arial"/>
          <w:b/>
          <w:bCs/>
          <w:noProof/>
          <w:color w:val="92742A"/>
          <w:sz w:val="36"/>
          <w:szCs w:val="36"/>
        </w:rPr>
        <w:pict>
          <v:shape id="Pole tekstowe 2" o:spid="_x0000_s1026" type="#_x0000_t202" style="position:absolute;margin-left:201.25pt;margin-top:28.9pt;width:318.2pt;height:44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27CD1" w:rsidRPr="00DA1A52" w:rsidRDefault="00327CD1"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327CD1" w:rsidRPr="0011374C" w:rsidRDefault="00327CD1" w:rsidP="00405300">
                  <w:pPr>
                    <w:shd w:val="clear" w:color="auto" w:fill="FFFFFF"/>
                    <w:spacing w:after="0" w:line="240" w:lineRule="auto"/>
                    <w:rPr>
                      <w:rFonts w:ascii="Tahoma" w:hAnsi="Tahoma" w:cs="Tahoma"/>
                      <w:b/>
                      <w:color w:val="FF0000"/>
                      <w:sz w:val="36"/>
                      <w:szCs w:val="32"/>
                      <w:lang w:eastAsia="pl-PL"/>
                    </w:rPr>
                  </w:pPr>
                  <w:r w:rsidRPr="0011374C">
                    <w:rPr>
                      <w:rFonts w:ascii="Tahoma" w:hAnsi="Tahoma" w:cs="Tahoma"/>
                      <w:b/>
                      <w:color w:val="FF0000"/>
                      <w:sz w:val="36"/>
                      <w:szCs w:val="32"/>
                      <w:lang w:eastAsia="pl-PL"/>
                    </w:rPr>
                    <w:t xml:space="preserve">O </w:t>
                  </w:r>
                  <w:r>
                    <w:rPr>
                      <w:rFonts w:ascii="Tahoma" w:hAnsi="Tahoma" w:cs="Tahoma"/>
                      <w:b/>
                      <w:color w:val="FF0000"/>
                      <w:sz w:val="36"/>
                      <w:szCs w:val="32"/>
                      <w:lang w:eastAsia="pl-PL"/>
                    </w:rPr>
                    <w:t>morzu i muszelce</w:t>
                  </w:r>
                </w:p>
                <w:p w:rsidR="00327CD1" w:rsidRPr="00405300" w:rsidRDefault="00327CD1" w:rsidP="00405300">
                  <w:pPr>
                    <w:shd w:val="clear" w:color="auto" w:fill="FFFFFF"/>
                    <w:spacing w:after="0" w:line="240" w:lineRule="auto"/>
                    <w:ind w:firstLine="708"/>
                    <w:jc w:val="both"/>
                    <w:rPr>
                      <w:rFonts w:ascii="Tahoma" w:hAnsi="Tahoma" w:cs="Tahoma"/>
                      <w:sz w:val="24"/>
                      <w:szCs w:val="32"/>
                    </w:rPr>
                  </w:pPr>
                </w:p>
                <w:p w:rsidR="00327CD1" w:rsidRDefault="00327CD1" w:rsidP="009236D1">
                  <w:pPr>
                    <w:shd w:val="clear" w:color="auto" w:fill="FFFFFF"/>
                    <w:spacing w:after="0"/>
                    <w:ind w:firstLine="708"/>
                    <w:jc w:val="both"/>
                    <w:rPr>
                      <w:rFonts w:ascii="Tahoma" w:hAnsi="Tahoma" w:cs="Tahoma"/>
                      <w:sz w:val="32"/>
                      <w:szCs w:val="32"/>
                    </w:rPr>
                  </w:pPr>
                  <w:r>
                    <w:rPr>
                      <w:rFonts w:ascii="Tahoma" w:hAnsi="Tahoma" w:cs="Tahoma"/>
                      <w:sz w:val="32"/>
                      <w:szCs w:val="32"/>
                    </w:rPr>
                    <w:t>O świętym Augustynie /354-430/ opowiadają, że całymi dniami ślęczał nad tajemnicą Trójcy Świętej. Kiedy tak zamyślony wybrał się dla odprężenia na plażę, zauważył chłopca przelewającego muszelką wodę do dołka w piasku. Uczony biskup przystanął, uśmiechnął się i zagadał do malca: - Jakże chcesz zmieścić nieskończenie wielkie morze w tym małym dołku!</w:t>
                  </w:r>
                </w:p>
                <w:p w:rsidR="00327CD1" w:rsidRPr="0011374C" w:rsidRDefault="00327CD1" w:rsidP="009236D1">
                  <w:pPr>
                    <w:shd w:val="clear" w:color="auto" w:fill="FFFFFF"/>
                    <w:spacing w:after="0"/>
                    <w:ind w:firstLine="708"/>
                    <w:jc w:val="both"/>
                    <w:rPr>
                      <w:rFonts w:ascii="Tahoma" w:hAnsi="Tahoma" w:cs="Tahoma"/>
                      <w:sz w:val="32"/>
                      <w:szCs w:val="32"/>
                    </w:rPr>
                  </w:pPr>
                  <w:r>
                    <w:rPr>
                      <w:rFonts w:ascii="Tahoma" w:hAnsi="Tahoma" w:cs="Tahoma"/>
                      <w:sz w:val="32"/>
                      <w:szCs w:val="32"/>
                    </w:rPr>
                    <w:t>Chłopiec na to odparł: - A jakże ty chcesz nieskończonego Boga pojąć twym małym rozumem?</w:t>
                  </w:r>
                </w:p>
                <w:p w:rsidR="00327CD1" w:rsidRPr="0011374C" w:rsidRDefault="00327CD1" w:rsidP="0011374C">
                  <w:pPr>
                    <w:shd w:val="clear" w:color="auto" w:fill="FFFFFF"/>
                    <w:spacing w:after="0"/>
                    <w:ind w:firstLine="708"/>
                    <w:rPr>
                      <w:rFonts w:ascii="Tahoma" w:hAnsi="Tahoma" w:cs="Tahoma"/>
                      <w:sz w:val="32"/>
                      <w:szCs w:val="32"/>
                    </w:rPr>
                  </w:pPr>
                </w:p>
                <w:p w:rsidR="00327CD1" w:rsidRDefault="00327CD1" w:rsidP="0011374C">
                  <w:pPr>
                    <w:shd w:val="clear" w:color="auto" w:fill="FFFFFF"/>
                    <w:spacing w:after="0"/>
                    <w:ind w:left="1416"/>
                    <w:rPr>
                      <w:rFonts w:ascii="Tahoma" w:hAnsi="Tahoma" w:cs="Tahoma"/>
                      <w:sz w:val="32"/>
                      <w:szCs w:val="32"/>
                      <w:lang w:eastAsia="pl-PL"/>
                    </w:rPr>
                  </w:pPr>
                </w:p>
                <w:p w:rsidR="00327CD1" w:rsidRDefault="00327CD1" w:rsidP="009236D1">
                  <w:pPr>
                    <w:shd w:val="clear" w:color="auto" w:fill="FFFFFF"/>
                    <w:spacing w:after="0"/>
                    <w:ind w:firstLine="708"/>
                    <w:rPr>
                      <w:rFonts w:ascii="Tahoma" w:hAnsi="Tahoma" w:cs="Tahoma"/>
                      <w:sz w:val="32"/>
                      <w:szCs w:val="32"/>
                      <w:lang w:eastAsia="pl-PL"/>
                    </w:rPr>
                  </w:pPr>
                  <w:r>
                    <w:rPr>
                      <w:rFonts w:ascii="Tahoma" w:hAnsi="Tahoma" w:cs="Tahoma"/>
                      <w:sz w:val="32"/>
                      <w:szCs w:val="32"/>
                      <w:lang w:eastAsia="pl-PL"/>
                    </w:rPr>
                    <w:t xml:space="preserve">     /Kazimierz Wójtowicz, Opowiastki</w:t>
                  </w:r>
                  <w:r w:rsidRPr="0011374C">
                    <w:rPr>
                      <w:rFonts w:ascii="Tahoma" w:hAnsi="Tahoma" w:cs="Tahoma"/>
                      <w:sz w:val="32"/>
                      <w:szCs w:val="32"/>
                      <w:lang w:eastAsia="pl-PL"/>
                    </w:rPr>
                    <w:t>/</w:t>
                  </w:r>
                </w:p>
                <w:p w:rsidR="00327CD1" w:rsidRDefault="00327CD1" w:rsidP="0011374C">
                  <w:pPr>
                    <w:shd w:val="clear" w:color="auto" w:fill="FFFFFF"/>
                    <w:spacing w:after="0"/>
                    <w:rPr>
                      <w:rFonts w:ascii="Tahoma" w:hAnsi="Tahoma" w:cs="Tahoma"/>
                      <w:sz w:val="32"/>
                      <w:szCs w:val="32"/>
                      <w:lang w:eastAsia="pl-PL"/>
                    </w:rPr>
                  </w:pPr>
                </w:p>
                <w:p w:rsidR="00327CD1" w:rsidRPr="0011374C" w:rsidRDefault="00327CD1" w:rsidP="0011374C">
                  <w:pPr>
                    <w:shd w:val="clear" w:color="auto" w:fill="FFFFFF"/>
                    <w:spacing w:after="0"/>
                    <w:rPr>
                      <w:rFonts w:ascii="Tahoma" w:hAnsi="Tahoma" w:cs="Tahoma"/>
                      <w:sz w:val="32"/>
                      <w:szCs w:val="32"/>
                      <w:lang w:eastAsia="pl-PL"/>
                    </w:rPr>
                  </w:pPr>
                </w:p>
              </w:txbxContent>
            </v:textbox>
            <w10:wrap type="square"/>
          </v:shape>
        </w:pict>
      </w:r>
      <w:r w:rsidR="00FE7029" w:rsidRPr="00FE7029">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27CD1" w:rsidRPr="00A56BD5" w:rsidRDefault="00327CD1" w:rsidP="00A56BD5">
                  <w:pPr>
                    <w:jc w:val="center"/>
                  </w:pPr>
                </w:p>
              </w:txbxContent>
            </v:textbox>
          </v:shape>
        </w:pict>
      </w:r>
    </w:p>
    <w:p w:rsidR="00776950" w:rsidRPr="00CA5E06" w:rsidRDefault="00FE7029">
      <w:pPr>
        <w:pageBreakBefore/>
        <w:spacing w:before="840"/>
        <w:jc w:val="center"/>
        <w:rPr>
          <w:color w:val="FF0000"/>
        </w:rPr>
      </w:pPr>
      <w:r w:rsidRPr="00FE7029">
        <w:rPr>
          <w:rFonts w:ascii="Tahoma" w:hAnsi="Tahoma" w:cs="Tahoma"/>
          <w:b/>
          <w:bCs/>
          <w:noProof/>
          <w:color w:val="FF0000"/>
          <w:sz w:val="36"/>
          <w:szCs w:val="36"/>
        </w:rPr>
        <w:lastRenderedPageBreak/>
        <w:pict>
          <v:shape id="Pole tekstowe 141" o:spid="_x0000_s1029" type="#_x0000_t202" style="position:absolute;left:0;text-align:left;margin-left:323.7pt;margin-top:71.85pt;width:201pt;height:600.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27CD1" w:rsidRPr="00F81DC1" w:rsidRDefault="00327CD1"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327CD1" w:rsidRPr="00FC2D2C" w:rsidRDefault="00327CD1" w:rsidP="00830AD7">
                  <w:pPr>
                    <w:ind w:firstLine="708"/>
                    <w:jc w:val="both"/>
                    <w:rPr>
                      <w:rFonts w:ascii="Tahoma" w:hAnsi="Tahoma" w:cs="Tahoma"/>
                      <w:sz w:val="28"/>
                      <w:szCs w:val="28"/>
                    </w:rPr>
                  </w:pPr>
                  <w:r>
                    <w:rPr>
                      <w:rFonts w:ascii="Tahoma" w:hAnsi="Tahoma" w:cs="Tahoma"/>
                      <w:sz w:val="28"/>
                    </w:rPr>
                    <w:tab/>
                  </w:r>
                  <w:r w:rsidRPr="00FC2D2C">
                    <w:rPr>
                      <w:rFonts w:ascii="Tahoma" w:hAnsi="Tahoma" w:cs="Tahoma"/>
                      <w:sz w:val="28"/>
                      <w:szCs w:val="28"/>
                    </w:rPr>
                    <w:t xml:space="preserve">Liturgia Słowa przeznaczona na dzisiejszą uroczystość Najświętszej Trójcy mówi o miłości, która jest w Bogu, i która udziela się ludziom. </w:t>
                  </w:r>
                  <w:r>
                    <w:rPr>
                      <w:rFonts w:ascii="Tahoma" w:hAnsi="Tahoma" w:cs="Tahoma"/>
                      <w:sz w:val="28"/>
                      <w:szCs w:val="28"/>
                    </w:rPr>
                    <w:t xml:space="preserve">Bóg </w:t>
                  </w:r>
                  <w:r w:rsidRPr="00FC2D2C">
                    <w:rPr>
                      <w:rFonts w:ascii="Tahoma" w:hAnsi="Tahoma" w:cs="Tahoma"/>
                      <w:sz w:val="28"/>
                      <w:szCs w:val="28"/>
                    </w:rPr>
                    <w:t>Jest miłością i nas jednoczy. Jeste</w:t>
                  </w:r>
                  <w:r>
                    <w:rPr>
                      <w:rFonts w:ascii="Tahoma" w:hAnsi="Tahoma" w:cs="Tahoma"/>
                      <w:sz w:val="28"/>
                      <w:szCs w:val="28"/>
                    </w:rPr>
                    <w:t>śmy w Sercu Trójcy Najświętszej.</w:t>
                  </w:r>
                </w:p>
                <w:p w:rsidR="00327CD1" w:rsidRPr="00FC2D2C" w:rsidRDefault="00327CD1" w:rsidP="00830AD7">
                  <w:pPr>
                    <w:ind w:firstLine="708"/>
                    <w:jc w:val="both"/>
                    <w:rPr>
                      <w:rFonts w:ascii="Tahoma" w:hAnsi="Tahoma" w:cs="Tahoma"/>
                      <w:sz w:val="28"/>
                      <w:szCs w:val="28"/>
                    </w:rPr>
                  </w:pPr>
                  <w:r w:rsidRPr="00FC2D2C">
                    <w:rPr>
                      <w:rFonts w:ascii="Tahoma" w:hAnsi="Tahoma" w:cs="Tahoma"/>
                      <w:sz w:val="28"/>
                      <w:szCs w:val="28"/>
                    </w:rPr>
                    <w:t>Mił</w:t>
                  </w:r>
                  <w:r>
                    <w:rPr>
                      <w:rFonts w:ascii="Tahoma" w:hAnsi="Tahoma" w:cs="Tahoma"/>
                      <w:sz w:val="28"/>
                      <w:szCs w:val="28"/>
                    </w:rPr>
                    <w:t>ość wyraża się w darze z siebie, w</w:t>
                  </w:r>
                  <w:r w:rsidRPr="00FC2D2C">
                    <w:rPr>
                      <w:rFonts w:ascii="Tahoma" w:hAnsi="Tahoma" w:cs="Tahoma"/>
                      <w:sz w:val="28"/>
                      <w:szCs w:val="28"/>
                    </w:rPr>
                    <w:t xml:space="preserve"> tym, że Pan Bóg chce nas w swoim Synu oczyścić i nadać godność swojego dziecka.</w:t>
                  </w:r>
                </w:p>
                <w:p w:rsidR="00327CD1" w:rsidRPr="00FC2D2C" w:rsidRDefault="00327CD1" w:rsidP="00FC2D2C">
                  <w:pPr>
                    <w:ind w:firstLine="708"/>
                    <w:jc w:val="both"/>
                    <w:rPr>
                      <w:rFonts w:ascii="Tahoma" w:hAnsi="Tahoma" w:cs="Tahoma"/>
                      <w:sz w:val="28"/>
                      <w:szCs w:val="28"/>
                    </w:rPr>
                  </w:pPr>
                  <w:r w:rsidRPr="00FC2D2C">
                    <w:rPr>
                      <w:rFonts w:ascii="Tahoma" w:hAnsi="Tahoma" w:cs="Tahoma"/>
                      <w:sz w:val="28"/>
                      <w:szCs w:val="28"/>
                    </w:rPr>
                    <w:t>W</w:t>
                  </w:r>
                  <w:r>
                    <w:rPr>
                      <w:rFonts w:ascii="Tahoma" w:hAnsi="Tahoma" w:cs="Tahoma"/>
                      <w:sz w:val="28"/>
                      <w:szCs w:val="28"/>
                    </w:rPr>
                    <w:t xml:space="preserve">słuchajmy się </w:t>
                  </w:r>
                  <w:r w:rsidRPr="00FC2D2C">
                    <w:rPr>
                      <w:rFonts w:ascii="Tahoma" w:hAnsi="Tahoma" w:cs="Tahoma"/>
                      <w:sz w:val="28"/>
                      <w:szCs w:val="28"/>
                    </w:rPr>
                    <w:t xml:space="preserve">z uwagą i miłością </w:t>
                  </w:r>
                  <w:r>
                    <w:rPr>
                      <w:rFonts w:ascii="Tahoma" w:hAnsi="Tahoma" w:cs="Tahoma"/>
                      <w:sz w:val="28"/>
                      <w:szCs w:val="28"/>
                    </w:rPr>
                    <w:t>w słowo Boże</w:t>
                  </w:r>
                  <w:r w:rsidRPr="00FC2D2C">
                    <w:rPr>
                      <w:rFonts w:ascii="Tahoma" w:hAnsi="Tahoma" w:cs="Tahoma"/>
                      <w:sz w:val="28"/>
                      <w:szCs w:val="28"/>
                    </w:rPr>
                    <w:t>, abyśmy umieli odpowiadać na nie z radością i hojnością serca, naśladując Pana Boga w miłości każdego dnia.</w:t>
                  </w:r>
                </w:p>
                <w:p w:rsidR="00327CD1" w:rsidRPr="00FC2D2C" w:rsidRDefault="00327CD1" w:rsidP="00FC2D2C">
                  <w:pPr>
                    <w:jc w:val="both"/>
                    <w:rPr>
                      <w:rFonts w:ascii="Tahoma" w:hAnsi="Tahoma" w:cs="Tahoma"/>
                      <w:sz w:val="28"/>
                      <w:szCs w:val="28"/>
                    </w:rPr>
                  </w:pPr>
                </w:p>
                <w:p w:rsidR="00327CD1" w:rsidRPr="00FC2D2C" w:rsidRDefault="00327CD1" w:rsidP="00FC2D2C">
                  <w:pPr>
                    <w:jc w:val="both"/>
                    <w:rPr>
                      <w:rFonts w:ascii="Tahoma" w:hAnsi="Tahoma" w:cs="Tahoma"/>
                      <w:sz w:val="28"/>
                      <w:szCs w:val="28"/>
                    </w:rPr>
                  </w:pPr>
                </w:p>
                <w:p w:rsidR="00327CD1" w:rsidRPr="00FC2D2C" w:rsidRDefault="00327CD1" w:rsidP="00FC2D2C">
                  <w:pPr>
                    <w:ind w:firstLine="708"/>
                    <w:jc w:val="both"/>
                    <w:rPr>
                      <w:rFonts w:ascii="Tahoma" w:hAnsi="Tahoma" w:cs="Tahoma"/>
                      <w:sz w:val="28"/>
                      <w:szCs w:val="28"/>
                    </w:rPr>
                  </w:pPr>
                </w:p>
                <w:p w:rsidR="00327CD1" w:rsidRPr="00FC2D2C" w:rsidRDefault="00327CD1" w:rsidP="00FC2D2C">
                  <w:pPr>
                    <w:jc w:val="both"/>
                    <w:rPr>
                      <w:rFonts w:ascii="Tahoma" w:hAnsi="Tahoma" w:cs="Tahoma"/>
                      <w:sz w:val="28"/>
                      <w:szCs w:val="28"/>
                    </w:rPr>
                  </w:pPr>
                </w:p>
                <w:p w:rsidR="00327CD1" w:rsidRPr="00EB2D05" w:rsidRDefault="00327CD1" w:rsidP="00EB2D05">
                  <w:pPr>
                    <w:ind w:firstLine="709"/>
                    <w:jc w:val="both"/>
                    <w:rPr>
                      <w:rFonts w:ascii="Tahoma" w:hAnsi="Tahoma" w:cs="Tahoma"/>
                      <w:sz w:val="36"/>
                    </w:rPr>
                  </w:pPr>
                </w:p>
                <w:p w:rsidR="00327CD1" w:rsidRPr="00E95BEC" w:rsidRDefault="00327CD1"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FE7029">
        <w:rPr>
          <w:rFonts w:ascii="Tahoma" w:hAnsi="Tahoma" w:cs="Tahoma"/>
          <w:b/>
          <w:bCs/>
          <w:noProof/>
          <w:color w:val="FF0000"/>
          <w:sz w:val="36"/>
          <w:szCs w:val="36"/>
        </w:rPr>
        <w:pict>
          <v:shape id="_x0000_s1028" type="#_x0000_t202" style="position:absolute;left:0;text-align:left;margin-left:43.2pt;margin-top:71.85pt;width:269.25pt;height:60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27CD1" w:rsidRDefault="00327CD1" w:rsidP="00D37DAE">
                  <w:pPr>
                    <w:pStyle w:val="bible-verse"/>
                    <w:spacing w:before="225" w:beforeAutospacing="0" w:after="225" w:afterAutospacing="0" w:line="330" w:lineRule="atLeast"/>
                    <w:jc w:val="both"/>
                    <w:rPr>
                      <w:rFonts w:ascii="Tahoma" w:hAnsi="Tahoma" w:cs="Tahoma"/>
                      <w:b/>
                      <w:color w:val="FF0000"/>
                      <w:sz w:val="32"/>
                    </w:rPr>
                  </w:pPr>
                  <w:r>
                    <w:rPr>
                      <w:rFonts w:ascii="Tahoma" w:hAnsi="Tahoma" w:cs="Tahoma"/>
                      <w:b/>
                      <w:color w:val="FF0000"/>
                      <w:sz w:val="36"/>
                    </w:rPr>
                    <w:t>J 3, 16-18</w:t>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r>
                    <w:rPr>
                      <w:rFonts w:ascii="Tahoma" w:hAnsi="Tahoma" w:cs="Tahoma"/>
                      <w:b/>
                      <w:color w:val="FF0000"/>
                      <w:sz w:val="32"/>
                    </w:rPr>
                    <w:tab/>
                  </w:r>
                </w:p>
                <w:p w:rsidR="00327CD1" w:rsidRPr="00FC2D2C" w:rsidRDefault="00327CD1" w:rsidP="00FC2D2C">
                  <w:pPr>
                    <w:shd w:val="clear" w:color="auto" w:fill="FFFFFF"/>
                    <w:spacing w:before="300" w:after="150"/>
                    <w:ind w:firstLine="708"/>
                    <w:jc w:val="both"/>
                    <w:outlineLvl w:val="1"/>
                    <w:rPr>
                      <w:rFonts w:ascii="Tahoma" w:hAnsi="Tahoma" w:cs="Tahoma"/>
                      <w:bCs/>
                      <w:color w:val="FF0000"/>
                      <w:sz w:val="32"/>
                      <w:szCs w:val="32"/>
                      <w:lang w:eastAsia="pl-PL"/>
                    </w:rPr>
                  </w:pPr>
                  <w:r w:rsidRPr="00FC2D2C">
                    <w:rPr>
                      <w:rFonts w:ascii="Tahoma" w:hAnsi="Tahoma" w:cs="Tahoma"/>
                      <w:bCs/>
                      <w:i/>
                      <w:iCs/>
                      <w:color w:val="FF0000"/>
                      <w:sz w:val="32"/>
                      <w:szCs w:val="32"/>
                      <w:lang w:eastAsia="pl-PL"/>
                    </w:rPr>
                    <w:t>Bóg posłał swego Syna na świat, aby świat został zbawiony</w:t>
                  </w:r>
                </w:p>
                <w:p w:rsidR="00327CD1" w:rsidRPr="00FC2D2C" w:rsidRDefault="00327CD1" w:rsidP="00FC2D2C">
                  <w:pPr>
                    <w:shd w:val="clear" w:color="auto" w:fill="FFFFFF"/>
                    <w:spacing w:after="150"/>
                    <w:jc w:val="both"/>
                    <w:rPr>
                      <w:rFonts w:ascii="Tahoma" w:hAnsi="Tahoma" w:cs="Tahoma"/>
                      <w:bCs/>
                      <w:sz w:val="32"/>
                      <w:szCs w:val="32"/>
                      <w:lang w:eastAsia="pl-PL"/>
                    </w:rPr>
                  </w:pPr>
                  <w:r w:rsidRPr="00FC2D2C">
                    <w:rPr>
                      <w:rFonts w:ascii="Tahoma" w:hAnsi="Tahoma" w:cs="Tahoma"/>
                      <w:bCs/>
                      <w:sz w:val="32"/>
                      <w:szCs w:val="32"/>
                      <w:lang w:eastAsia="pl-PL"/>
                    </w:rPr>
                    <w:t>Jezus powiedział do Nikodema:</w:t>
                  </w:r>
                </w:p>
                <w:p w:rsidR="00327CD1" w:rsidRDefault="00327CD1" w:rsidP="00830AD7">
                  <w:pPr>
                    <w:shd w:val="clear" w:color="auto" w:fill="FFFFFF"/>
                    <w:spacing w:after="150"/>
                    <w:jc w:val="both"/>
                    <w:rPr>
                      <w:rFonts w:ascii="Tahoma" w:hAnsi="Tahoma" w:cs="Tahoma"/>
                      <w:bCs/>
                      <w:sz w:val="32"/>
                      <w:szCs w:val="32"/>
                      <w:lang w:eastAsia="pl-PL"/>
                    </w:rPr>
                  </w:pPr>
                  <w:r w:rsidRPr="00FC2D2C">
                    <w:rPr>
                      <w:rFonts w:ascii="Tahoma" w:hAnsi="Tahoma" w:cs="Tahoma"/>
                      <w:bCs/>
                      <w:sz w:val="32"/>
                      <w:szCs w:val="32"/>
                      <w:lang w:eastAsia="pl-PL"/>
                    </w:rPr>
                    <w:t xml:space="preserve">«Tak Bóg umiłował świat, że Syna swego </w:t>
                  </w:r>
                  <w:proofErr w:type="spellStart"/>
                  <w:r w:rsidRPr="00FC2D2C">
                    <w:rPr>
                      <w:rFonts w:ascii="Tahoma" w:hAnsi="Tahoma" w:cs="Tahoma"/>
                      <w:bCs/>
                      <w:sz w:val="32"/>
                      <w:szCs w:val="32"/>
                      <w:lang w:eastAsia="pl-PL"/>
                    </w:rPr>
                    <w:t>Jednorodzonego</w:t>
                  </w:r>
                  <w:proofErr w:type="spellEnd"/>
                  <w:r w:rsidRPr="00FC2D2C">
                    <w:rPr>
                      <w:rFonts w:ascii="Tahoma" w:hAnsi="Tahoma" w:cs="Tahoma"/>
                      <w:bCs/>
                      <w:sz w:val="32"/>
                      <w:szCs w:val="32"/>
                      <w:lang w:eastAsia="pl-PL"/>
                    </w:rPr>
                    <w:t xml:space="preserve"> dał, aby każdy, kto w Niego wierzy, nie zginął, ale miał życie wieczne. Albowiem Bóg nie posłał swego Syna na świat po to, aby świat potępił, ale po to, by świat został przez Niego zbawiony. Kto wierzy w Niego, nie podlega potępieniu; a kto nie wierzy, już został potępiony, bo nie uwierzył w im</w:t>
                  </w:r>
                  <w:r>
                    <w:rPr>
                      <w:rFonts w:ascii="Tahoma" w:hAnsi="Tahoma" w:cs="Tahoma"/>
                      <w:bCs/>
                      <w:sz w:val="32"/>
                      <w:szCs w:val="32"/>
                      <w:lang w:eastAsia="pl-PL"/>
                    </w:rPr>
                    <w:t xml:space="preserve">ię </w:t>
                  </w:r>
                  <w:proofErr w:type="spellStart"/>
                  <w:r>
                    <w:rPr>
                      <w:rFonts w:ascii="Tahoma" w:hAnsi="Tahoma" w:cs="Tahoma"/>
                      <w:bCs/>
                      <w:sz w:val="32"/>
                      <w:szCs w:val="32"/>
                      <w:lang w:eastAsia="pl-PL"/>
                    </w:rPr>
                    <w:t>Jednorodzonego</w:t>
                  </w:r>
                  <w:proofErr w:type="spellEnd"/>
                  <w:r>
                    <w:rPr>
                      <w:rFonts w:ascii="Tahoma" w:hAnsi="Tahoma" w:cs="Tahoma"/>
                      <w:bCs/>
                      <w:sz w:val="32"/>
                      <w:szCs w:val="32"/>
                      <w:lang w:eastAsia="pl-PL"/>
                    </w:rPr>
                    <w:t xml:space="preserve"> Syna Bożego».</w:t>
                  </w:r>
                </w:p>
                <w:p w:rsidR="00327CD1" w:rsidRPr="00830AD7" w:rsidRDefault="00327CD1" w:rsidP="00830AD7">
                  <w:pPr>
                    <w:shd w:val="clear" w:color="auto" w:fill="FFFFFF"/>
                    <w:spacing w:after="150"/>
                    <w:jc w:val="both"/>
                    <w:rPr>
                      <w:rFonts w:ascii="Tahoma" w:hAnsi="Tahoma" w:cs="Tahoma"/>
                      <w:bCs/>
                      <w:sz w:val="20"/>
                      <w:szCs w:val="32"/>
                      <w:lang w:eastAsia="pl-PL"/>
                    </w:rPr>
                  </w:pPr>
                </w:p>
                <w:p w:rsidR="00327CD1" w:rsidRPr="00830AD7" w:rsidRDefault="00327CD1" w:rsidP="00830AD7">
                  <w:pPr>
                    <w:shd w:val="clear" w:color="auto" w:fill="FFFFFF"/>
                    <w:spacing w:after="150"/>
                    <w:jc w:val="center"/>
                    <w:rPr>
                      <w:rFonts w:ascii="Tahoma" w:hAnsi="Tahoma" w:cs="Tahoma"/>
                      <w:bCs/>
                      <w:sz w:val="32"/>
                      <w:szCs w:val="32"/>
                      <w:lang w:eastAsia="pl-PL"/>
                    </w:rPr>
                  </w:pPr>
                  <w:r>
                    <w:rPr>
                      <w:rFonts w:ascii="Tahoma" w:hAnsi="Tahoma" w:cs="Tahoma"/>
                      <w:bCs/>
                      <w:noProof/>
                      <w:sz w:val="32"/>
                      <w:szCs w:val="32"/>
                      <w:lang w:eastAsia="pl-PL"/>
                    </w:rPr>
                    <w:drawing>
                      <wp:inline distT="0" distB="0" distL="0" distR="0">
                        <wp:extent cx="2133600" cy="1933929"/>
                        <wp:effectExtent l="19050" t="0" r="0" b="0"/>
                        <wp:docPr id="6" name="Obraz 5" descr="01-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8.TIF"/>
                                <pic:cNvPicPr/>
                              </pic:nvPicPr>
                              <pic:blipFill>
                                <a:blip r:embed="rId13"/>
                                <a:stretch>
                                  <a:fillRect/>
                                </a:stretch>
                              </pic:blipFill>
                              <pic:spPr>
                                <a:xfrm>
                                  <a:off x="0" y="0"/>
                                  <a:ext cx="2134620" cy="1934853"/>
                                </a:xfrm>
                                <a:prstGeom prst="rect">
                                  <a:avLst/>
                                </a:prstGeom>
                              </pic:spPr>
                            </pic:pic>
                          </a:graphicData>
                        </a:graphic>
                      </wp:inline>
                    </w:drawing>
                  </w:r>
                </w:p>
              </w:txbxContent>
            </v:textbox>
            <w10:wrap type="square"/>
          </v:shape>
        </w:pict>
      </w:r>
      <w:r w:rsidR="004923D3" w:rsidRPr="00CA5E06">
        <w:rPr>
          <w:rFonts w:ascii="Tahoma" w:hAnsi="Tahoma" w:cs="Tahoma"/>
          <w:b/>
          <w:bCs/>
          <w:color w:val="FF0000"/>
          <w:sz w:val="36"/>
          <w:szCs w:val="36"/>
        </w:rPr>
        <w:t xml:space="preserve">EWANGELIA NA DZIŚ </w:t>
      </w:r>
    </w:p>
    <w:p w:rsidR="00776950" w:rsidRPr="00782F8A" w:rsidRDefault="00FE7029" w:rsidP="00782F8A">
      <w:pPr>
        <w:pageBreakBefore/>
        <w:spacing w:before="840"/>
        <w:jc w:val="center"/>
        <w:rPr>
          <w:rFonts w:ascii="Tahoma" w:hAnsi="Tahoma" w:cs="Tahoma"/>
          <w:b/>
          <w:color w:val="70AD47" w:themeColor="accent6"/>
        </w:rPr>
      </w:pPr>
      <w:r w:rsidRPr="00FE7029">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D9405D" w:rsidRDefault="00D9405D"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Akt strzelisty</w:t>
      </w:r>
    </w:p>
    <w:p w:rsidR="00776950" w:rsidRDefault="00FE7029" w:rsidP="009E159F">
      <w:pPr>
        <w:spacing w:before="360" w:line="240" w:lineRule="auto"/>
        <w:jc w:val="center"/>
        <w:rPr>
          <w:rFonts w:ascii="Tahoma" w:hAnsi="Tahoma" w:cs="Tahoma"/>
          <w:b/>
          <w:bCs/>
          <w:color w:val="92742A"/>
          <w:sz w:val="40"/>
          <w:szCs w:val="36"/>
        </w:rPr>
      </w:pPr>
      <w:r w:rsidRPr="00FE7029">
        <w:rPr>
          <w:rFonts w:ascii="Tahoma" w:hAnsi="Tahoma" w:cs="Tahoma"/>
          <w:noProof/>
          <w:color w:val="385623" w:themeColor="accent6" w:themeShade="80"/>
          <w:sz w:val="36"/>
          <w:szCs w:val="32"/>
        </w:rPr>
        <w:pict>
          <v:shape id="_x0000_s1036" type="#_x0000_t202" style="position:absolute;left:0;text-align:left;margin-left:0;margin-top:9.1pt;width:515.65pt;height:540.55pt;z-index:251707392;mso-position-horizontal:center;mso-width-relative:margin;mso-height-relative:margin" strokecolor="white [3212]">
            <v:textbox style="mso-next-textbox:#_x0000_s1036">
              <w:txbxContent>
                <w:p w:rsidR="00327CD1" w:rsidRDefault="00327CD1" w:rsidP="00D9405D">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Źródłem aktu strzelistego jest prośba Pana Jezusa, aby zawsze się modlić, aby nie ustawać w modlitwie /por. </w:t>
                  </w:r>
                  <w:proofErr w:type="spellStart"/>
                  <w:r>
                    <w:rPr>
                      <w:rFonts w:ascii="Tahoma" w:hAnsi="Tahoma" w:cs="Tahoma"/>
                      <w:color w:val="000000"/>
                      <w:sz w:val="32"/>
                      <w:szCs w:val="34"/>
                    </w:rPr>
                    <w:t>Łk</w:t>
                  </w:r>
                  <w:proofErr w:type="spellEnd"/>
                  <w:r>
                    <w:rPr>
                      <w:rFonts w:ascii="Tahoma" w:hAnsi="Tahoma" w:cs="Tahoma"/>
                      <w:color w:val="000000"/>
                      <w:sz w:val="32"/>
                      <w:szCs w:val="34"/>
                    </w:rPr>
                    <w:t xml:space="preserve"> 18,1/. I nie chodzi Jezusowi o to, aby człowiek cały czas przebywał w kościele, odmawiał różaniec lub inną formę modlitwy. Chodzi o to, aby nasza ludzka codzienność była przeniknięta modlitwą, aby się nią stawała. Nasz Pan zachęca nas do tego, abyśmy Go wprowadzili w każdy element naszego życia, abyśmy byli blisko Niego, abyśmy z Nim po prostu rozmawiali.</w:t>
                  </w:r>
                </w:p>
                <w:p w:rsidR="00327CD1" w:rsidRDefault="00327CD1" w:rsidP="00D9405D">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 xml:space="preserve">Akt strzelisty to bardzo krótka modlitwa, może być nawet jednozdaniowa. To westchnienie, jakie kierujemy do naszego Pana. Westchnienie pełne miłości, pokory, chęci oddania czci. Albo też westchnienie proszące o Boże wsparcie, o pomoc w trudnej sytuacji. Albo zwykłe przypomnienie, że jesteśmy blisko Pana. Aktem strzelistym możemy też przepraszać Pana za swoje słabości, grzechy. Nazwa tego aktu pochodzi od łacińskiego słowa </w:t>
                  </w:r>
                  <w:proofErr w:type="spellStart"/>
                  <w:r w:rsidRPr="00013650">
                    <w:rPr>
                      <w:rFonts w:ascii="Tahoma" w:hAnsi="Tahoma" w:cs="Tahoma"/>
                      <w:i/>
                      <w:color w:val="000000"/>
                      <w:sz w:val="32"/>
                      <w:szCs w:val="34"/>
                    </w:rPr>
                    <w:t>iaculum</w:t>
                  </w:r>
                  <w:proofErr w:type="spellEnd"/>
                  <w:r>
                    <w:rPr>
                      <w:rFonts w:ascii="Tahoma" w:hAnsi="Tahoma" w:cs="Tahoma"/>
                      <w:color w:val="000000"/>
                      <w:sz w:val="32"/>
                      <w:szCs w:val="34"/>
                    </w:rPr>
                    <w:t>, czyli strzała, którą możemy razić nachodzące nas pokusy, którą odrzucamy od siebie diabła.</w:t>
                  </w:r>
                </w:p>
                <w:p w:rsidR="00327CD1" w:rsidRDefault="00327CD1" w:rsidP="00D9405D">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Przykładowe akty strzeliste: „Jezu, ufam Tobie”; „Panie, zmiłuj się nade mną”; „Ty wiesz, że Cię kocham”; „Chwała Panu”; „Wierzę w Ciebie, Boże żywy” itp.</w:t>
                  </w:r>
                </w:p>
                <w:p w:rsidR="00327CD1" w:rsidRPr="00013650" w:rsidRDefault="00327CD1" w:rsidP="00D9405D">
                  <w:pPr>
                    <w:pStyle w:val="NormalnyWeb"/>
                    <w:shd w:val="clear" w:color="auto" w:fill="FFFFFF"/>
                    <w:spacing w:line="276" w:lineRule="auto"/>
                    <w:ind w:firstLine="708"/>
                    <w:jc w:val="both"/>
                    <w:rPr>
                      <w:rFonts w:ascii="Tahoma" w:hAnsi="Tahoma" w:cs="Tahoma"/>
                      <w:color w:val="000000"/>
                      <w:sz w:val="32"/>
                      <w:szCs w:val="34"/>
                    </w:rPr>
                  </w:pPr>
                  <w:r>
                    <w:rPr>
                      <w:rFonts w:ascii="Tahoma" w:hAnsi="Tahoma" w:cs="Tahoma"/>
                      <w:color w:val="000000"/>
                      <w:sz w:val="32"/>
                      <w:szCs w:val="34"/>
                    </w:rPr>
                    <w:t>Akty strzeliste możemy też wypowiadać do aniołów lub świętych, prosząc ich o modlitwę, na przykład: „Mój aniele, prowadź mnie”; „Maryjo, módl się za mnie”; „Święty/a…, pomóż mi”.</w:t>
                  </w:r>
                </w:p>
                <w:p w:rsidR="00327CD1" w:rsidRPr="00D9405D" w:rsidRDefault="00327CD1" w:rsidP="00D9405D">
                  <w:pPr>
                    <w:pStyle w:val="NormalnyWeb"/>
                    <w:shd w:val="clear" w:color="auto" w:fill="FFFFFF"/>
                    <w:spacing w:line="276" w:lineRule="auto"/>
                    <w:ind w:firstLine="708"/>
                    <w:jc w:val="both"/>
                    <w:rPr>
                      <w:rFonts w:ascii="Monotype Corsiva" w:hAnsi="Monotype Corsiva" w:cs="Arial"/>
                      <w:color w:val="000000"/>
                      <w:sz w:val="34"/>
                      <w:szCs w:val="34"/>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E04E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56.2pt;z-index:251710464" strokecolor="white [3212]">
            <v:textbox style="mso-next-textbox:#_x0000_s1040">
              <w:txbxContent>
                <w:p w:rsidR="00327CD1" w:rsidRPr="009E04E9" w:rsidRDefault="00327CD1" w:rsidP="009E04E9">
                  <w:pPr>
                    <w:shd w:val="clear" w:color="auto" w:fill="FFFFFF"/>
                    <w:spacing w:line="240" w:lineRule="auto"/>
                    <w:jc w:val="center"/>
                    <w:outlineLvl w:val="3"/>
                    <w:rPr>
                      <w:rFonts w:ascii="Tahoma" w:hAnsi="Tahoma" w:cs="Tahoma"/>
                      <w:b/>
                      <w:color w:val="0070C0"/>
                      <w:spacing w:val="5"/>
                      <w:sz w:val="36"/>
                      <w:szCs w:val="32"/>
                      <w:lang w:eastAsia="pl-PL"/>
                    </w:rPr>
                  </w:pPr>
                  <w:r w:rsidRPr="009E04E9">
                    <w:rPr>
                      <w:rFonts w:ascii="Tahoma" w:hAnsi="Tahoma" w:cs="Tahoma"/>
                      <w:b/>
                      <w:color w:val="0070C0"/>
                      <w:spacing w:val="5"/>
                      <w:sz w:val="36"/>
                      <w:szCs w:val="32"/>
                      <w:lang w:eastAsia="pl-PL"/>
                    </w:rPr>
                    <w:t>Pielgrzymka</w:t>
                  </w:r>
                </w:p>
                <w:p w:rsidR="00327CD1" w:rsidRDefault="00327CD1" w:rsidP="009E04E9">
                  <w:pPr>
                    <w:shd w:val="clear" w:color="auto" w:fill="FFFFFF"/>
                    <w:jc w:val="both"/>
                    <w:outlineLvl w:val="3"/>
                    <w:rPr>
                      <w:rFonts w:ascii="Tahoma" w:hAnsi="Tahoma" w:cs="Tahoma"/>
                      <w:spacing w:val="5"/>
                      <w:sz w:val="32"/>
                      <w:szCs w:val="32"/>
                      <w:lang w:eastAsia="pl-PL"/>
                    </w:rPr>
                  </w:pPr>
                  <w:r>
                    <w:rPr>
                      <w:rFonts w:ascii="Tahoma" w:hAnsi="Tahoma" w:cs="Tahoma"/>
                      <w:spacing w:val="5"/>
                      <w:sz w:val="32"/>
                      <w:szCs w:val="32"/>
                      <w:lang w:eastAsia="pl-PL"/>
                    </w:rPr>
                    <w:tab/>
                    <w:t>Pielgrzymką można nazwać wyprawę lub podróż do świętego miejsca, którą podejmujemy z powodów religijnych. Pielgrzymowanie do świętych miejsc jest znane w niemal wszystkich religiach od najdawniejszych czasów. Można wspomnieć choćby zwyczaj pielgrzymowania Żydów do Jerozolimy. Ważne są tu dwa elementy: motywacja /nie każda podróż na przykład do sanktuarium jasnogórskiego jest pielgrzymką/ i miejsce. Pielgrzymka powinna się łączyć z trudem, wyrzeczeniem, które ofiarowujemy w jakiejś konkretnej intencji.</w:t>
                  </w:r>
                </w:p>
                <w:p w:rsidR="00327CD1" w:rsidRDefault="00327CD1" w:rsidP="009E04E9">
                  <w:pPr>
                    <w:shd w:val="clear" w:color="auto" w:fill="FFFFFF"/>
                    <w:jc w:val="both"/>
                    <w:outlineLvl w:val="3"/>
                    <w:rPr>
                      <w:rFonts w:ascii="Tahoma" w:hAnsi="Tahoma" w:cs="Tahoma"/>
                      <w:spacing w:val="5"/>
                      <w:sz w:val="32"/>
                      <w:szCs w:val="32"/>
                      <w:lang w:eastAsia="pl-PL"/>
                    </w:rPr>
                  </w:pPr>
                  <w:r>
                    <w:rPr>
                      <w:rFonts w:ascii="Tahoma" w:hAnsi="Tahoma" w:cs="Tahoma"/>
                      <w:spacing w:val="5"/>
                      <w:sz w:val="32"/>
                      <w:szCs w:val="32"/>
                      <w:lang w:eastAsia="pl-PL"/>
                    </w:rPr>
                    <w:tab/>
                    <w:t>Miejsce pielgrzymki możemy wybrać sami. Nie musi to byś znane sanktuarium, bardzo oddalone od naszego miejsca zamieszkania, do którego idzie się kilka dni albo do którego trzeba jechać samochodem. Pielgrzymka nie musi nas kosztować. Miejscem naszego pielgrzymowania może być skromna kapliczka, do której dojście będzie dla nas stanowiło jakiś trud – trud na miarę naszych możliwości.</w:t>
                  </w:r>
                </w:p>
                <w:p w:rsidR="00327CD1" w:rsidRPr="009E04E9" w:rsidRDefault="00327CD1" w:rsidP="003C3954">
                  <w:pPr>
                    <w:shd w:val="clear" w:color="auto" w:fill="FFFFFF"/>
                    <w:jc w:val="center"/>
                    <w:outlineLvl w:val="3"/>
                    <w:rPr>
                      <w:rFonts w:ascii="Tahoma" w:hAnsi="Tahoma" w:cs="Tahoma"/>
                      <w:spacing w:val="5"/>
                      <w:sz w:val="32"/>
                      <w:szCs w:val="32"/>
                      <w:lang w:eastAsia="pl-PL"/>
                    </w:rPr>
                  </w:pPr>
                  <w:r>
                    <w:rPr>
                      <w:rFonts w:ascii="Tahoma" w:hAnsi="Tahoma" w:cs="Tahoma"/>
                      <w:noProof/>
                      <w:spacing w:val="5"/>
                      <w:sz w:val="32"/>
                      <w:szCs w:val="32"/>
                      <w:lang w:eastAsia="pl-PL"/>
                    </w:rPr>
                    <w:drawing>
                      <wp:inline distT="0" distB="0" distL="0" distR="0">
                        <wp:extent cx="3423970" cy="2762250"/>
                        <wp:effectExtent l="19050" t="0" r="5030" b="0"/>
                        <wp:docPr id="9" name="Obraz 8" descr="03-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18.TIF"/>
                                <pic:cNvPicPr/>
                              </pic:nvPicPr>
                              <pic:blipFill>
                                <a:blip r:embed="rId14"/>
                                <a:stretch>
                                  <a:fillRect/>
                                </a:stretch>
                              </pic:blipFill>
                              <pic:spPr>
                                <a:xfrm>
                                  <a:off x="0" y="0"/>
                                  <a:ext cx="3422934" cy="2761415"/>
                                </a:xfrm>
                                <a:prstGeom prst="rect">
                                  <a:avLst/>
                                </a:prstGeom>
                              </pic:spPr>
                            </pic:pic>
                          </a:graphicData>
                        </a:graphic>
                      </wp:inline>
                    </w:drawing>
                  </w:r>
                </w:p>
              </w:txbxContent>
            </v:textbox>
          </v:shape>
        </w:pict>
      </w:r>
      <w:r w:rsidR="00FE7029">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327CD1" w:rsidRDefault="00327CD1"/>
              </w:txbxContent>
            </v:textbox>
          </v:shape>
        </w:pict>
      </w:r>
    </w:p>
    <w:p w:rsidR="009A7CFB" w:rsidRDefault="00FE702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27CD1" w:rsidRPr="004629B5" w:rsidRDefault="00327CD1"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27CD1" w:rsidRDefault="00327CD1"/>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E702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327CD1" w:rsidRPr="00F06E59" w:rsidRDefault="00327CD1"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327CD1" w:rsidRPr="00F06E59" w:rsidRDefault="00327CD1"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327CD1" w:rsidRPr="00F06E59" w:rsidRDefault="00327CD1"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327CD1" w:rsidRPr="003E3548" w:rsidRDefault="00327CD1"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327CD1" w:rsidRDefault="00327CD1" w:rsidP="000E3A2F">
                  <w:pPr>
                    <w:spacing w:after="30" w:line="240" w:lineRule="auto"/>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Default="00327CD1" w:rsidP="00CF172A">
                  <w:pPr>
                    <w:spacing w:after="30" w:line="240" w:lineRule="auto"/>
                    <w:jc w:val="center"/>
                    <w:rPr>
                      <w:rFonts w:ascii="Tahoma" w:hAnsi="Tahoma" w:cs="Tahoma"/>
                      <w:sz w:val="26"/>
                      <w:szCs w:val="26"/>
                    </w:rPr>
                  </w:pPr>
                </w:p>
                <w:p w:rsidR="00327CD1" w:rsidRPr="00827AF5" w:rsidRDefault="00327CD1" w:rsidP="00CF172A">
                  <w:pPr>
                    <w:spacing w:after="30" w:line="240" w:lineRule="auto"/>
                    <w:jc w:val="center"/>
                    <w:rPr>
                      <w:rFonts w:ascii="Tahoma" w:hAnsi="Tahoma" w:cs="Tahoma"/>
                      <w:sz w:val="26"/>
                      <w:szCs w:val="26"/>
                    </w:rPr>
                  </w:pPr>
                </w:p>
                <w:p w:rsidR="00327CD1" w:rsidRPr="00827AF5" w:rsidRDefault="00327CD1"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27CD1" w:rsidRPr="00301BA5" w:rsidRDefault="00327CD1" w:rsidP="00301BA5">
                  <w:pPr>
                    <w:spacing w:before="100" w:beforeAutospacing="1" w:after="100" w:afterAutospacing="1"/>
                    <w:jc w:val="both"/>
                    <w:outlineLvl w:val="4"/>
                    <w:rPr>
                      <w:rFonts w:ascii="Tahoma" w:hAnsi="Tahoma" w:cs="Tahoma"/>
                      <w:sz w:val="24"/>
                      <w:szCs w:val="20"/>
                    </w:rPr>
                  </w:pPr>
                </w:p>
                <w:p w:rsidR="00327CD1" w:rsidRDefault="00327CD1"/>
              </w:txbxContent>
            </v:textbox>
          </v:shape>
        </w:pict>
      </w:r>
    </w:p>
    <w:p w:rsidR="001B26FA" w:rsidRDefault="00FE702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327CD1" w:rsidRDefault="00327CD1" w:rsidP="00E54038">
                  <w:pPr>
                    <w:jc w:val="center"/>
                  </w:pPr>
                  <w:r>
                    <w:rPr>
                      <w:noProof/>
                      <w:lang w:eastAsia="pl-PL"/>
                    </w:rPr>
                    <w:drawing>
                      <wp:inline distT="0" distB="0" distL="0" distR="0">
                        <wp:extent cx="4399903" cy="6288273"/>
                        <wp:effectExtent l="19050" t="0" r="647"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a:stretch>
                                  <a:fillRect/>
                                </a:stretch>
                              </pic:blipFill>
                              <pic:spPr>
                                <a:xfrm>
                                  <a:off x="0" y="0"/>
                                  <a:ext cx="4399903" cy="6288273"/>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9E04E9" w:rsidRDefault="00184631" w:rsidP="0031423F">
      <w:pPr>
        <w:jc w:val="center"/>
        <w:rPr>
          <w:rFonts w:ascii="Tahoma" w:hAnsi="Tahoma" w:cs="Tahoma"/>
          <w:b/>
          <w:color w:val="0070C0"/>
          <w:sz w:val="36"/>
          <w:szCs w:val="24"/>
        </w:rPr>
      </w:pPr>
      <w:r w:rsidRPr="009E04E9">
        <w:rPr>
          <w:rFonts w:ascii="Tahoma" w:hAnsi="Tahoma" w:cs="Tahoma"/>
          <w:b/>
          <w:color w:val="0070C0"/>
          <w:sz w:val="36"/>
          <w:szCs w:val="24"/>
        </w:rPr>
        <w:t>Modlitwy wstawiennicze za Kościół: za żywych i umarłych</w:t>
      </w:r>
      <w:r w:rsidR="009E04E9" w:rsidRPr="009E04E9">
        <w:rPr>
          <w:rFonts w:ascii="Tahoma" w:hAnsi="Tahoma" w:cs="Tahoma"/>
          <w:b/>
          <w:color w:val="0070C0"/>
          <w:sz w:val="36"/>
          <w:szCs w:val="24"/>
        </w:rPr>
        <w:t xml:space="preserve"> </w:t>
      </w:r>
    </w:p>
    <w:p w:rsidR="0031423F" w:rsidRPr="009E04E9" w:rsidRDefault="009E04E9" w:rsidP="0031423F">
      <w:pPr>
        <w:jc w:val="center"/>
        <w:rPr>
          <w:rFonts w:ascii="Tahoma" w:hAnsi="Tahoma" w:cs="Tahoma"/>
          <w:b/>
          <w:color w:val="0070C0"/>
          <w:sz w:val="36"/>
          <w:szCs w:val="24"/>
        </w:rPr>
      </w:pPr>
      <w:r w:rsidRPr="00D9405D">
        <w:rPr>
          <w:rFonts w:ascii="Tahoma" w:hAnsi="Tahoma" w:cs="Tahoma"/>
          <w:noProof/>
          <w:color w:val="0070C0"/>
          <w:sz w:val="24"/>
          <w:szCs w:val="32"/>
        </w:rPr>
        <w:pict>
          <v:shape id="_x0000_s1042" type="#_x0000_t202" style="position:absolute;left:0;text-align:left;margin-left:34.95pt;margin-top:31.6pt;width:478.5pt;height:530.25pt;z-index:251712512" strokecolor="white [3212]">
            <v:textbox style="mso-next-textbox:#_x0000_s1042">
              <w:txbxContent>
                <w:p w:rsidR="00327CD1" w:rsidRDefault="00327CD1" w:rsidP="009E04E9">
                  <w:pPr>
                    <w:shd w:val="clear" w:color="auto" w:fill="FFFFFF"/>
                    <w:spacing w:line="240" w:lineRule="auto"/>
                    <w:ind w:firstLine="708"/>
                    <w:jc w:val="both"/>
                    <w:outlineLvl w:val="3"/>
                    <w:rPr>
                      <w:rFonts w:ascii="Tahoma" w:hAnsi="Tahoma" w:cs="Tahoma"/>
                      <w:sz w:val="28"/>
                      <w:szCs w:val="28"/>
                    </w:rPr>
                  </w:pPr>
                  <w:r w:rsidRPr="00D9405D">
                    <w:rPr>
                      <w:rFonts w:ascii="Tahoma" w:hAnsi="Tahoma" w:cs="Tahoma"/>
                      <w:sz w:val="28"/>
                      <w:szCs w:val="23"/>
                    </w:rPr>
                    <w:t xml:space="preserve">Przed </w:t>
                  </w:r>
                  <w:r w:rsidRPr="00D9405D">
                    <w:rPr>
                      <w:rFonts w:ascii="Tahoma" w:hAnsi="Tahoma" w:cs="Tahoma"/>
                      <w:i/>
                      <w:sz w:val="28"/>
                      <w:szCs w:val="23"/>
                    </w:rPr>
                    <w:t>Modlitwą Pańską ( Ojcze nasz)</w:t>
                  </w:r>
                  <w:r w:rsidRPr="00D9405D">
                    <w:rPr>
                      <w:rFonts w:ascii="Tahoma" w:hAnsi="Tahoma" w:cs="Tahoma"/>
                      <w:sz w:val="28"/>
                      <w:szCs w:val="23"/>
                    </w:rPr>
                    <w:t xml:space="preserve"> usłyszymy w każdej z wielkich </w:t>
                  </w:r>
                  <w:r w:rsidRPr="00D9405D">
                    <w:rPr>
                      <w:rFonts w:ascii="Tahoma" w:hAnsi="Tahoma" w:cs="Tahoma"/>
                      <w:i/>
                      <w:sz w:val="28"/>
                      <w:szCs w:val="23"/>
                    </w:rPr>
                    <w:t xml:space="preserve">Modlitw eucharystycznych  </w:t>
                  </w:r>
                  <w:r w:rsidRPr="00D9405D">
                    <w:rPr>
                      <w:rFonts w:ascii="Tahoma" w:hAnsi="Tahoma" w:cs="Tahoma"/>
                      <w:sz w:val="28"/>
                      <w:szCs w:val="23"/>
                    </w:rPr>
                    <w:t>szereg tekstów, przeważnie bardzo krótkich, które przypominają nam, że Ofiara mszalna składana jest za cały Kościół, zarówno za żywych, jak i umarłych. Teksty te nazywamy modlitwami wstawienniczymi  - modlimy się za cały Kościół. Obejmujemy nimi każdego z nas, ale także naszych duchowych pasterzy, czyli papieża, biskupów i kapłanów. Nie zapominamy również o tych, którzy oglądają już oblicze Boże, począwszy od Najświętszej Maryi Panny i świętych, a na naszych zmarłych kończąc. Wszystkie modlitwy wstawiennicze łączy jeden motyw: zawsze obecna prośba o jedność.</w:t>
                  </w:r>
                  <w:r w:rsidRPr="00D9405D">
                    <w:rPr>
                      <w:rFonts w:ascii="Tahoma" w:hAnsi="Tahoma" w:cs="Tahoma"/>
                      <w:sz w:val="24"/>
                      <w:szCs w:val="23"/>
                    </w:rPr>
                    <w:t xml:space="preserve"> </w:t>
                  </w:r>
                  <w:r w:rsidRPr="00D9405D">
                    <w:rPr>
                      <w:rFonts w:ascii="Tahoma" w:hAnsi="Tahoma" w:cs="Tahoma"/>
                      <w:sz w:val="28"/>
                      <w:szCs w:val="23"/>
                    </w:rPr>
                    <w:t>Chodzi tu o jedność z Bogiem Ojcem, Jego świętymi, jedność między nami, jedność z tymi, którzy już odeszli. Czyż tak nie apeluje do nas sam Chrystus, gdy woła: ,,Ojcze, spraw,  aby byli jedno!’’? W modlitwach wstawienniczych błagamy o te same łaski, które już przed nami otrzymali nasi wielcy poprzednicy, z Najświętszą Maryją Panną na czele, wraz ze świętymi czczonymi w danym dniu czy też patronami danego kościoła.</w:t>
                  </w:r>
                  <w:r w:rsidRPr="00D9405D">
                    <w:rPr>
                      <w:rFonts w:ascii="Tahoma" w:hAnsi="Tahoma" w:cs="Tahoma"/>
                      <w:sz w:val="28"/>
                      <w:szCs w:val="28"/>
                    </w:rPr>
                    <w:t xml:space="preserve"> Wszyscy oni przecież mieli też swoje zwyczajne życiorysy, z tą jedynie różnicą, że żyli wcześniej i osiągnęli świętość. Z tym związany jest oczywisty postulat świętości, dotyczący każdego wierzącego, zgodnie z tekstem księgi </w:t>
                  </w:r>
                  <w:r w:rsidRPr="00D9405D">
                    <w:rPr>
                      <w:rFonts w:ascii="Tahoma" w:hAnsi="Tahoma" w:cs="Tahoma"/>
                      <w:i/>
                      <w:sz w:val="28"/>
                      <w:szCs w:val="28"/>
                    </w:rPr>
                    <w:t>Mszału</w:t>
                  </w:r>
                  <w:r w:rsidRPr="00D9405D">
                    <w:rPr>
                      <w:rFonts w:ascii="Tahoma" w:hAnsi="Tahoma" w:cs="Tahoma"/>
                      <w:sz w:val="28"/>
                      <w:szCs w:val="28"/>
                    </w:rPr>
                    <w:t xml:space="preserve"> :,,abyśmy byli święci, jak Ty, Boże, jesteś święty’’. Kościół przecież zawsze proponował ideał życia trudnego, ale możliwego do zrealizowania z pomocą łaski Bożej. Świętość przecież to stały wybór tego, co dobre nie tylko dla mnie; tego, co prawdziwe- niezależnie od ceny, jaką trzeba za to płacić; tego, co sprawiedliwe – i to zawsze zgodnie ze wskazaniami Chrystusa. Jak nauczał bł. papież Jan Paweł II, jest to ,,wysokiej miary’’ zwyczajne chrześcijańskie życie. W takiej wizji świętości nie ma miejsca na ,,cudaczność’’. </w:t>
                  </w:r>
                </w:p>
                <w:p w:rsidR="00327CD1" w:rsidRPr="009E04E9" w:rsidRDefault="00327CD1" w:rsidP="009839F8">
                  <w:pPr>
                    <w:spacing w:after="0"/>
                    <w:ind w:firstLine="708"/>
                    <w:jc w:val="both"/>
                    <w:rPr>
                      <w:rFonts w:ascii="Tahoma" w:hAnsi="Tahoma" w:cs="Tahoma"/>
                      <w:color w:val="C00000"/>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9E04E9">
                    <w:rPr>
                      <w:rFonts w:ascii="Tahoma" w:hAnsi="Tahoma" w:cs="Tahoma"/>
                      <w:color w:val="C00000"/>
                      <w:sz w:val="28"/>
                      <w:szCs w:val="28"/>
                    </w:rPr>
                    <w:t>Kontynuacja za tydzień</w:t>
                  </w:r>
                </w:p>
                <w:p w:rsidR="00327CD1" w:rsidRDefault="00327CD1" w:rsidP="009839F8">
                  <w:pPr>
                    <w:spacing w:after="0"/>
                    <w:ind w:firstLine="708"/>
                    <w:jc w:val="both"/>
                    <w:rPr>
                      <w:rFonts w:ascii="Tahoma" w:hAnsi="Tahoma" w:cs="Tahoma"/>
                      <w:sz w:val="28"/>
                      <w:szCs w:val="28"/>
                    </w:rPr>
                  </w:pPr>
                </w:p>
                <w:p w:rsidR="00327CD1" w:rsidRPr="00D9405D" w:rsidRDefault="00327CD1" w:rsidP="009E04E9">
                  <w:pPr>
                    <w:spacing w:after="0"/>
                    <w:ind w:left="3540"/>
                    <w:jc w:val="both"/>
                    <w:rPr>
                      <w:rFonts w:ascii="Tahoma" w:hAnsi="Tahoma" w:cs="Tahoma"/>
                      <w:sz w:val="28"/>
                      <w:szCs w:val="28"/>
                    </w:rPr>
                  </w:pPr>
                  <w:r w:rsidRPr="009839F8">
                    <w:rPr>
                      <w:rFonts w:ascii="Tahoma" w:hAnsi="Tahoma" w:cs="Tahoma"/>
                      <w:sz w:val="24"/>
                      <w:szCs w:val="28"/>
                    </w:rPr>
                    <w:t>/O Mszy Świętej  najprościej, Ks. Jerzy Stefański/</w:t>
                  </w:r>
                </w:p>
                <w:p w:rsidR="00327CD1" w:rsidRPr="00D61736" w:rsidRDefault="00327CD1" w:rsidP="004B6276">
                  <w:pPr>
                    <w:jc w:val="both"/>
                    <w:rPr>
                      <w:rFonts w:ascii="Tahoma" w:hAnsi="Tahoma" w:cs="Tahoma"/>
                      <w:sz w:val="28"/>
                      <w:szCs w:val="24"/>
                    </w:rPr>
                  </w:pPr>
                </w:p>
              </w:txbxContent>
            </v:textbox>
          </v:shape>
        </w:pict>
      </w:r>
      <w:r>
        <w:rPr>
          <w:rFonts w:ascii="Tahoma" w:hAnsi="Tahoma" w:cs="Tahoma"/>
          <w:b/>
          <w:color w:val="0070C0"/>
          <w:sz w:val="36"/>
          <w:szCs w:val="24"/>
        </w:rPr>
        <w:t>część</w:t>
      </w:r>
      <w:r w:rsidRPr="009E04E9">
        <w:rPr>
          <w:rFonts w:ascii="Tahoma" w:hAnsi="Tahoma" w:cs="Tahoma"/>
          <w:b/>
          <w:color w:val="0070C0"/>
          <w:sz w:val="36"/>
          <w:szCs w:val="24"/>
        </w:rPr>
        <w:t xml:space="preserve"> 1</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DB2E40" w:rsidRDefault="00434AAB">
      <w:pPr>
        <w:pStyle w:val="NormalnyWeb"/>
        <w:spacing w:before="0" w:after="200"/>
        <w:ind w:firstLine="708"/>
        <w:jc w:val="center"/>
        <w:rPr>
          <w:color w:val="FF0000"/>
          <w:sz w:val="22"/>
        </w:rPr>
      </w:pPr>
      <w:r w:rsidRPr="00DB2E40">
        <w:rPr>
          <w:rFonts w:ascii="Tahoma" w:hAnsi="Tahoma" w:cs="Tahoma"/>
          <w:b/>
          <w:bCs/>
          <w:color w:val="FF0000"/>
          <w:sz w:val="32"/>
          <w:szCs w:val="36"/>
        </w:rPr>
        <w:lastRenderedPageBreak/>
        <w:t>INTENCJE MSZALNE</w:t>
      </w:r>
    </w:p>
    <w:p w:rsidR="00776950" w:rsidRPr="00DB2E40" w:rsidRDefault="00637E3C">
      <w:pPr>
        <w:jc w:val="center"/>
        <w:rPr>
          <w:rFonts w:ascii="Tahoma" w:hAnsi="Tahoma" w:cs="Tahoma"/>
          <w:b/>
          <w:bCs/>
          <w:color w:val="FF0000"/>
          <w:sz w:val="32"/>
          <w:szCs w:val="36"/>
        </w:rPr>
      </w:pPr>
      <w:r>
        <w:rPr>
          <w:rFonts w:ascii="Tahoma" w:hAnsi="Tahoma" w:cs="Tahoma"/>
          <w:b/>
          <w:bCs/>
          <w:color w:val="FF0000"/>
          <w:sz w:val="32"/>
          <w:szCs w:val="36"/>
        </w:rPr>
        <w:t>TYDZIEŃ 07.06.2020 – 14</w:t>
      </w:r>
      <w:r w:rsidR="00A9074C">
        <w:rPr>
          <w:rFonts w:ascii="Tahoma" w:hAnsi="Tahoma" w:cs="Tahoma"/>
          <w:b/>
          <w:bCs/>
          <w:color w:val="FF0000"/>
          <w:sz w:val="32"/>
          <w:szCs w:val="36"/>
        </w:rPr>
        <w:t>.0</w:t>
      </w:r>
      <w:r w:rsidR="001653E5">
        <w:rPr>
          <w:rFonts w:ascii="Tahoma" w:hAnsi="Tahoma" w:cs="Tahoma"/>
          <w:b/>
          <w:bCs/>
          <w:color w:val="FF0000"/>
          <w:sz w:val="32"/>
          <w:szCs w:val="36"/>
        </w:rPr>
        <w:t>6</w:t>
      </w:r>
      <w:r w:rsidR="00AD14BC" w:rsidRPr="00DB2E40">
        <w:rPr>
          <w:rFonts w:ascii="Tahoma" w:hAnsi="Tahoma" w:cs="Tahoma"/>
          <w:b/>
          <w:bCs/>
          <w:color w:val="FF000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pPr>
              <w:spacing w:after="0" w:line="240" w:lineRule="auto"/>
              <w:jc w:val="center"/>
              <w:rPr>
                <w:rFonts w:ascii="Tahoma" w:hAnsi="Tahoma" w:cs="Tahoma"/>
                <w:b/>
                <w:bCs/>
                <w:color w:val="C00000"/>
                <w:sz w:val="28"/>
                <w:szCs w:val="26"/>
              </w:rPr>
            </w:pPr>
            <w:r w:rsidRPr="004A0377">
              <w:rPr>
                <w:rFonts w:ascii="Tahoma" w:hAnsi="Tahoma" w:cs="Tahoma"/>
                <w:b/>
                <w:bCs/>
                <w:color w:val="C00000"/>
                <w:sz w:val="28"/>
                <w:szCs w:val="26"/>
              </w:rPr>
              <w:t>07.06</w:t>
            </w:r>
            <w:r w:rsidR="00434AAB" w:rsidRPr="004A0377">
              <w:rPr>
                <w:rFonts w:ascii="Tahoma" w:hAnsi="Tahoma" w:cs="Tahoma"/>
                <w:b/>
                <w:bCs/>
                <w:color w:val="C00000"/>
                <w:sz w:val="28"/>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08.00 – + Mirosław Majewski /</w:t>
            </w:r>
            <w:proofErr w:type="spellStart"/>
            <w:r w:rsidRPr="004A0377">
              <w:rPr>
                <w:rFonts w:ascii="Tahoma" w:hAnsi="Tahoma" w:cs="Tahoma"/>
                <w:sz w:val="28"/>
                <w:szCs w:val="26"/>
              </w:rPr>
              <w:t>up</w:t>
            </w:r>
            <w:proofErr w:type="spellEnd"/>
            <w:r w:rsidRPr="004A0377">
              <w:rPr>
                <w:rFonts w:ascii="Tahoma" w:hAnsi="Tahoma" w:cs="Tahoma"/>
                <w:sz w:val="28"/>
                <w:szCs w:val="26"/>
              </w:rPr>
              <w:t>/</w:t>
            </w:r>
          </w:p>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 xml:space="preserve">09.30 – Pro </w:t>
            </w:r>
            <w:proofErr w:type="spellStart"/>
            <w:r w:rsidRPr="004A0377">
              <w:rPr>
                <w:rFonts w:ascii="Tahoma" w:hAnsi="Tahoma" w:cs="Tahoma"/>
                <w:sz w:val="28"/>
                <w:szCs w:val="26"/>
              </w:rPr>
              <w:t>populo</w:t>
            </w:r>
            <w:proofErr w:type="spellEnd"/>
            <w:r w:rsidRPr="004A0377">
              <w:rPr>
                <w:rFonts w:ascii="Tahoma" w:hAnsi="Tahoma" w:cs="Tahoma"/>
                <w:sz w:val="28"/>
                <w:szCs w:val="26"/>
              </w:rPr>
              <w:t xml:space="preserve"> </w:t>
            </w:r>
            <w:r w:rsidRPr="004A0377">
              <w:rPr>
                <w:rFonts w:ascii="Tahoma" w:hAnsi="Tahoma" w:cs="Tahoma"/>
                <w:color w:val="FF0000"/>
                <w:sz w:val="28"/>
                <w:szCs w:val="26"/>
              </w:rPr>
              <w:t>/ Transmisja Mszy św./</w:t>
            </w:r>
          </w:p>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 xml:space="preserve">11.00 – O łaskę zdrowia i Boże błogosławieństwo dla Weroniki </w:t>
            </w:r>
            <w:proofErr w:type="spellStart"/>
            <w:r w:rsidRPr="004A0377">
              <w:rPr>
                <w:rFonts w:ascii="Tahoma" w:hAnsi="Tahoma" w:cs="Tahoma"/>
                <w:sz w:val="28"/>
                <w:szCs w:val="26"/>
              </w:rPr>
              <w:t>Lichtensztejn</w:t>
            </w:r>
            <w:proofErr w:type="spellEnd"/>
            <w:r w:rsidRPr="004A0377">
              <w:rPr>
                <w:rFonts w:ascii="Tahoma" w:hAnsi="Tahoma" w:cs="Tahoma"/>
                <w:sz w:val="28"/>
                <w:szCs w:val="26"/>
              </w:rPr>
              <w:t xml:space="preserve"> w 78 r. urodzin</w:t>
            </w:r>
          </w:p>
          <w:p w:rsidR="004A0D6D" w:rsidRPr="004A0377" w:rsidRDefault="00327CD1" w:rsidP="00327CD1">
            <w:pPr>
              <w:spacing w:after="0" w:line="240" w:lineRule="auto"/>
              <w:ind w:left="567"/>
              <w:rPr>
                <w:rFonts w:ascii="Tahoma" w:hAnsi="Tahoma" w:cs="Tahoma"/>
                <w:sz w:val="28"/>
                <w:szCs w:val="26"/>
                <w:u w:val="single"/>
              </w:rPr>
            </w:pPr>
            <w:r w:rsidRPr="004A0377">
              <w:rPr>
                <w:rFonts w:ascii="Tahoma" w:hAnsi="Tahoma" w:cs="Tahoma"/>
                <w:sz w:val="28"/>
                <w:szCs w:val="26"/>
              </w:rPr>
              <w:t>11.00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 xml:space="preserve">/ - </w:t>
            </w:r>
            <w:proofErr w:type="spellStart"/>
            <w:r w:rsidRPr="004A0377">
              <w:rPr>
                <w:rFonts w:ascii="Tahoma" w:hAnsi="Tahoma" w:cs="Tahoma"/>
                <w:sz w:val="28"/>
                <w:szCs w:val="26"/>
                <w:u w:val="single"/>
              </w:rPr>
              <w:t>int</w:t>
            </w:r>
            <w:proofErr w:type="spellEnd"/>
            <w:r w:rsidRPr="004A0377">
              <w:rPr>
                <w:rFonts w:ascii="Tahoma" w:hAnsi="Tahoma" w:cs="Tahoma"/>
                <w:sz w:val="28"/>
                <w:szCs w:val="26"/>
                <w:u w:val="single"/>
              </w:rPr>
              <w:t xml:space="preserve">. </w:t>
            </w:r>
            <w:proofErr w:type="spellStart"/>
            <w:r w:rsidRPr="004A0377">
              <w:rPr>
                <w:rFonts w:ascii="Tahoma" w:hAnsi="Tahoma" w:cs="Tahoma"/>
                <w:sz w:val="28"/>
                <w:szCs w:val="26"/>
                <w:u w:val="single"/>
              </w:rPr>
              <w:t>odpr</w:t>
            </w:r>
            <w:proofErr w:type="spellEnd"/>
            <w:r w:rsidRPr="004A0377">
              <w:rPr>
                <w:rFonts w:ascii="Tahoma" w:hAnsi="Tahoma" w:cs="Tahoma"/>
                <w:sz w:val="28"/>
                <w:szCs w:val="26"/>
                <w:u w:val="single"/>
              </w:rPr>
              <w:t>. poza parafią</w:t>
            </w:r>
          </w:p>
          <w:p w:rsidR="00327CD1" w:rsidRPr="004A0377" w:rsidRDefault="00327CD1" w:rsidP="00327CD1">
            <w:pPr>
              <w:spacing w:after="0" w:line="240" w:lineRule="auto"/>
              <w:ind w:left="567"/>
              <w:rPr>
                <w:rFonts w:ascii="Tahoma" w:hAnsi="Tahoma" w:cs="Tahoma"/>
                <w:sz w:val="28"/>
                <w:szCs w:val="26"/>
              </w:rPr>
            </w:pPr>
            <w:r w:rsidRPr="004A0377">
              <w:rPr>
                <w:rFonts w:ascii="Tahoma" w:hAnsi="Tahoma" w:cs="Tahoma"/>
                <w:sz w:val="28"/>
                <w:szCs w:val="26"/>
              </w:rPr>
              <w:t xml:space="preserve">11.00 – + Janina Polak, Grzegorz Polak, Edward Polak, Genowefa, Stefania Biernat, Maksymilian Baran - </w:t>
            </w:r>
            <w:proofErr w:type="spellStart"/>
            <w:r w:rsidRPr="004A0377">
              <w:rPr>
                <w:rFonts w:ascii="Tahoma" w:hAnsi="Tahoma" w:cs="Tahoma"/>
                <w:sz w:val="28"/>
                <w:szCs w:val="26"/>
                <w:u w:val="single"/>
              </w:rPr>
              <w:t>int</w:t>
            </w:r>
            <w:proofErr w:type="spellEnd"/>
            <w:r w:rsidRPr="004A0377">
              <w:rPr>
                <w:rFonts w:ascii="Tahoma" w:hAnsi="Tahoma" w:cs="Tahoma"/>
                <w:sz w:val="28"/>
                <w:szCs w:val="26"/>
                <w:u w:val="single"/>
              </w:rPr>
              <w:t xml:space="preserve">. </w:t>
            </w:r>
            <w:proofErr w:type="spellStart"/>
            <w:r w:rsidRPr="004A0377">
              <w:rPr>
                <w:rFonts w:ascii="Tahoma" w:hAnsi="Tahoma" w:cs="Tahoma"/>
                <w:sz w:val="28"/>
                <w:szCs w:val="26"/>
                <w:u w:val="single"/>
              </w:rPr>
              <w:t>odpr</w:t>
            </w:r>
            <w:proofErr w:type="spellEnd"/>
            <w:r w:rsidRPr="004A0377">
              <w:rPr>
                <w:rFonts w:ascii="Tahoma" w:hAnsi="Tahoma" w:cs="Tahoma"/>
                <w:sz w:val="28"/>
                <w:szCs w:val="26"/>
                <w:u w:val="single"/>
              </w:rPr>
              <w:t>.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rsidP="00F368A4">
            <w:pPr>
              <w:spacing w:after="0" w:line="240" w:lineRule="auto"/>
              <w:jc w:val="center"/>
              <w:rPr>
                <w:rFonts w:ascii="Tahoma" w:hAnsi="Tahoma" w:cs="Tahoma"/>
                <w:b/>
                <w:bCs/>
                <w:sz w:val="28"/>
                <w:szCs w:val="26"/>
              </w:rPr>
            </w:pPr>
            <w:r w:rsidRPr="004A0377">
              <w:rPr>
                <w:rFonts w:ascii="Tahoma" w:hAnsi="Tahoma" w:cs="Tahoma"/>
                <w:b/>
                <w:bCs/>
                <w:sz w:val="28"/>
                <w:szCs w:val="26"/>
              </w:rPr>
              <w:t>08</w:t>
            </w:r>
            <w:r w:rsidR="001653E5" w:rsidRPr="004A0377">
              <w:rPr>
                <w:rFonts w:ascii="Tahoma" w:hAnsi="Tahoma" w:cs="Tahoma"/>
                <w:b/>
                <w:bCs/>
                <w:sz w:val="28"/>
                <w:szCs w:val="26"/>
              </w:rPr>
              <w:t>.06</w:t>
            </w:r>
            <w:r w:rsidR="00434AAB" w:rsidRPr="004A0377">
              <w:rPr>
                <w:rFonts w:ascii="Tahoma" w:hAnsi="Tahoma" w:cs="Tahoma"/>
                <w:b/>
                <w:bCs/>
                <w:sz w:val="28"/>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D16D9" w:rsidP="006009DD">
            <w:pPr>
              <w:spacing w:after="0" w:line="240" w:lineRule="auto"/>
              <w:ind w:left="567"/>
              <w:rPr>
                <w:rFonts w:ascii="Tahoma" w:hAnsi="Tahoma" w:cs="Tahoma"/>
                <w:sz w:val="28"/>
                <w:szCs w:val="26"/>
              </w:rPr>
            </w:pPr>
            <w:r w:rsidRPr="004A0377">
              <w:rPr>
                <w:rFonts w:ascii="Tahoma" w:hAnsi="Tahoma" w:cs="Tahoma"/>
                <w:sz w:val="28"/>
                <w:szCs w:val="26"/>
              </w:rPr>
              <w:t>15</w:t>
            </w:r>
            <w:r w:rsidR="00074BE8" w:rsidRPr="004A0377">
              <w:rPr>
                <w:rFonts w:ascii="Tahoma" w:hAnsi="Tahoma" w:cs="Tahoma"/>
                <w:sz w:val="28"/>
                <w:szCs w:val="26"/>
              </w:rPr>
              <w:t>.3</w:t>
            </w:r>
            <w:r w:rsidR="00434AAB" w:rsidRPr="004A0377">
              <w:rPr>
                <w:rFonts w:ascii="Tahoma" w:hAnsi="Tahoma" w:cs="Tahoma"/>
                <w:sz w:val="28"/>
                <w:szCs w:val="26"/>
              </w:rPr>
              <w:t xml:space="preserve">0 – </w:t>
            </w:r>
            <w:r w:rsidR="00BA0705" w:rsidRPr="004A0377">
              <w:rPr>
                <w:rFonts w:ascii="Tahoma" w:hAnsi="Tahoma" w:cs="Tahoma"/>
                <w:sz w:val="28"/>
                <w:szCs w:val="26"/>
              </w:rPr>
              <w:t>+ Stanisław Murzyn</w:t>
            </w:r>
            <w:r w:rsidRPr="004A0377">
              <w:rPr>
                <w:rFonts w:ascii="Tahoma" w:hAnsi="Tahoma" w:cs="Tahoma"/>
                <w:sz w:val="28"/>
                <w:szCs w:val="26"/>
              </w:rPr>
              <w:t xml:space="preserve">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186DBA" w:rsidRPr="004A0377" w:rsidRDefault="009D16D9" w:rsidP="00BB08B2">
            <w:pPr>
              <w:spacing w:after="0" w:line="240" w:lineRule="auto"/>
              <w:ind w:left="567"/>
              <w:rPr>
                <w:rFonts w:ascii="Tahoma" w:hAnsi="Tahoma" w:cs="Tahoma"/>
                <w:sz w:val="28"/>
                <w:szCs w:val="26"/>
              </w:rPr>
            </w:pPr>
            <w:r w:rsidRPr="004A0377">
              <w:rPr>
                <w:rFonts w:ascii="Tahoma" w:hAnsi="Tahoma" w:cs="Tahoma"/>
                <w:sz w:val="28"/>
                <w:szCs w:val="26"/>
              </w:rPr>
              <w:t>16</w:t>
            </w:r>
            <w:r w:rsidR="00186DBA" w:rsidRPr="004A0377">
              <w:rPr>
                <w:rFonts w:ascii="Tahoma" w:hAnsi="Tahoma" w:cs="Tahoma"/>
                <w:sz w:val="28"/>
                <w:szCs w:val="26"/>
              </w:rPr>
              <w:t xml:space="preserve">.00 </w:t>
            </w:r>
            <w:r w:rsidR="00074BE8" w:rsidRPr="004A0377">
              <w:rPr>
                <w:rFonts w:ascii="Tahoma" w:hAnsi="Tahoma" w:cs="Tahoma"/>
                <w:sz w:val="28"/>
                <w:szCs w:val="26"/>
              </w:rPr>
              <w:t xml:space="preserve">– + </w:t>
            </w:r>
            <w:r w:rsidR="00327CD1" w:rsidRPr="004A0377">
              <w:rPr>
                <w:rFonts w:ascii="Tahoma" w:hAnsi="Tahoma" w:cs="Tahoma"/>
                <w:sz w:val="28"/>
                <w:szCs w:val="26"/>
              </w:rPr>
              <w:t>Jerzy</w:t>
            </w:r>
            <w:r w:rsidR="00BA0705" w:rsidRPr="004A0377">
              <w:rPr>
                <w:rFonts w:ascii="Tahoma" w:hAnsi="Tahoma" w:cs="Tahoma"/>
                <w:sz w:val="28"/>
                <w:szCs w:val="26"/>
              </w:rPr>
              <w:t xml:space="preserve"> </w:t>
            </w:r>
            <w:proofErr w:type="spellStart"/>
            <w:r w:rsidR="00BA0705" w:rsidRPr="004A0377">
              <w:rPr>
                <w:rFonts w:ascii="Tahoma" w:hAnsi="Tahoma" w:cs="Tahoma"/>
                <w:sz w:val="28"/>
                <w:szCs w:val="26"/>
              </w:rPr>
              <w:t>Lichtenszte</w:t>
            </w:r>
            <w:r w:rsidR="00170A2A" w:rsidRPr="004A0377">
              <w:rPr>
                <w:rFonts w:ascii="Tahoma" w:hAnsi="Tahoma" w:cs="Tahoma"/>
                <w:sz w:val="28"/>
                <w:szCs w:val="26"/>
              </w:rPr>
              <w:t>jn</w:t>
            </w:r>
            <w:proofErr w:type="spellEnd"/>
            <w:r w:rsidR="00327CD1" w:rsidRPr="004A0377">
              <w:rPr>
                <w:rFonts w:ascii="Tahoma" w:hAnsi="Tahoma" w:cs="Tahoma"/>
                <w:sz w:val="28"/>
                <w:szCs w:val="26"/>
              </w:rPr>
              <w:t xml:space="preserve"> i z-li z rodziny </w:t>
            </w:r>
            <w:proofErr w:type="spellStart"/>
            <w:r w:rsidR="00327CD1" w:rsidRPr="004A0377">
              <w:rPr>
                <w:rFonts w:ascii="Tahoma" w:hAnsi="Tahoma" w:cs="Tahoma"/>
                <w:sz w:val="28"/>
                <w:szCs w:val="26"/>
              </w:rPr>
              <w:t>Lichtensztejn</w:t>
            </w:r>
            <w:proofErr w:type="spellEnd"/>
          </w:p>
          <w:p w:rsidR="00327CD1" w:rsidRPr="004A0377" w:rsidRDefault="00327CD1" w:rsidP="00BB08B2">
            <w:pPr>
              <w:spacing w:after="0" w:line="240" w:lineRule="auto"/>
              <w:ind w:left="567"/>
              <w:rPr>
                <w:rFonts w:ascii="Tahoma" w:hAnsi="Tahoma" w:cs="Tahoma"/>
                <w:sz w:val="28"/>
                <w:szCs w:val="26"/>
              </w:rPr>
            </w:pPr>
            <w:r w:rsidRPr="004A0377">
              <w:rPr>
                <w:rFonts w:ascii="Tahoma" w:hAnsi="Tahoma" w:cs="Tahoma"/>
                <w:sz w:val="28"/>
                <w:szCs w:val="26"/>
              </w:rPr>
              <w:t xml:space="preserve">16.00 – W intencji Bogu wiadomej - </w:t>
            </w:r>
            <w:proofErr w:type="spellStart"/>
            <w:r w:rsidRPr="004A0377">
              <w:rPr>
                <w:rFonts w:ascii="Tahoma" w:hAnsi="Tahoma" w:cs="Tahoma"/>
                <w:sz w:val="28"/>
                <w:szCs w:val="26"/>
                <w:u w:val="single"/>
              </w:rPr>
              <w:t>int</w:t>
            </w:r>
            <w:proofErr w:type="spellEnd"/>
            <w:r w:rsidRPr="004A0377">
              <w:rPr>
                <w:rFonts w:ascii="Tahoma" w:hAnsi="Tahoma" w:cs="Tahoma"/>
                <w:sz w:val="28"/>
                <w:szCs w:val="26"/>
                <w:u w:val="single"/>
              </w:rPr>
              <w:t xml:space="preserve">. </w:t>
            </w:r>
            <w:proofErr w:type="spellStart"/>
            <w:r w:rsidRPr="004A0377">
              <w:rPr>
                <w:rFonts w:ascii="Tahoma" w:hAnsi="Tahoma" w:cs="Tahoma"/>
                <w:sz w:val="28"/>
                <w:szCs w:val="26"/>
                <w:u w:val="single"/>
              </w:rPr>
              <w:t>odpr</w:t>
            </w:r>
            <w:proofErr w:type="spellEnd"/>
            <w:r w:rsidRPr="004A0377">
              <w:rPr>
                <w:rFonts w:ascii="Tahoma" w:hAnsi="Tahoma" w:cs="Tahoma"/>
                <w:sz w:val="28"/>
                <w:szCs w:val="26"/>
                <w:u w:val="single"/>
              </w:rPr>
              <w:t>. poza parafią</w:t>
            </w:r>
          </w:p>
        </w:tc>
      </w:tr>
      <w:tr w:rsidR="00776950" w:rsidRPr="009D16D9"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pPr>
              <w:spacing w:after="0" w:line="240" w:lineRule="auto"/>
              <w:jc w:val="center"/>
              <w:rPr>
                <w:rFonts w:ascii="Tahoma" w:hAnsi="Tahoma" w:cs="Tahoma"/>
                <w:b/>
                <w:bCs/>
                <w:sz w:val="28"/>
                <w:szCs w:val="26"/>
              </w:rPr>
            </w:pPr>
            <w:r w:rsidRPr="004A0377">
              <w:rPr>
                <w:rFonts w:ascii="Tahoma" w:hAnsi="Tahoma" w:cs="Tahoma"/>
                <w:b/>
                <w:bCs/>
                <w:sz w:val="28"/>
                <w:szCs w:val="26"/>
              </w:rPr>
              <w:t>09</w:t>
            </w:r>
            <w:r w:rsidR="001653E5" w:rsidRPr="004A0377">
              <w:rPr>
                <w:rFonts w:ascii="Tahoma" w:hAnsi="Tahoma" w:cs="Tahoma"/>
                <w:b/>
                <w:bCs/>
                <w:sz w:val="28"/>
                <w:szCs w:val="26"/>
              </w:rPr>
              <w:t>.06</w:t>
            </w:r>
            <w:r w:rsidR="00434AAB" w:rsidRPr="004A0377">
              <w:rPr>
                <w:rFonts w:ascii="Tahoma" w:hAnsi="Tahoma" w:cs="Tahoma"/>
                <w:b/>
                <w:bCs/>
                <w:sz w:val="28"/>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4A0377" w:rsidRDefault="004A58A1" w:rsidP="00170A2A">
            <w:pPr>
              <w:spacing w:after="0" w:line="240" w:lineRule="auto"/>
              <w:ind w:left="567"/>
              <w:rPr>
                <w:rFonts w:ascii="Tahoma" w:hAnsi="Tahoma" w:cs="Tahoma"/>
                <w:sz w:val="28"/>
                <w:szCs w:val="26"/>
              </w:rPr>
            </w:pPr>
            <w:r w:rsidRPr="004A0377">
              <w:rPr>
                <w:rFonts w:ascii="Tahoma" w:hAnsi="Tahoma" w:cs="Tahoma"/>
                <w:sz w:val="28"/>
                <w:szCs w:val="26"/>
              </w:rPr>
              <w:t>15.3</w:t>
            </w:r>
            <w:r w:rsidR="00186DBA" w:rsidRPr="004A0377">
              <w:rPr>
                <w:rFonts w:ascii="Tahoma" w:hAnsi="Tahoma" w:cs="Tahoma"/>
                <w:sz w:val="28"/>
                <w:szCs w:val="26"/>
              </w:rPr>
              <w:t xml:space="preserve">0 </w:t>
            </w:r>
            <w:r w:rsidR="001B7B06" w:rsidRPr="004A0377">
              <w:rPr>
                <w:rFonts w:ascii="Tahoma" w:hAnsi="Tahoma" w:cs="Tahoma"/>
                <w:sz w:val="28"/>
                <w:szCs w:val="26"/>
              </w:rPr>
              <w:t xml:space="preserve">– </w:t>
            </w:r>
            <w:r w:rsidR="0073069F" w:rsidRPr="004A0377">
              <w:rPr>
                <w:rFonts w:ascii="Tahoma" w:hAnsi="Tahoma" w:cs="Tahoma"/>
                <w:sz w:val="28"/>
                <w:szCs w:val="26"/>
              </w:rPr>
              <w:t xml:space="preserve">+ </w:t>
            </w:r>
            <w:r w:rsidR="00170A2A" w:rsidRPr="004A0377">
              <w:rPr>
                <w:rFonts w:ascii="Tahoma" w:hAnsi="Tahoma" w:cs="Tahoma"/>
                <w:sz w:val="28"/>
                <w:szCs w:val="26"/>
              </w:rPr>
              <w:t>Stanisław Murzyn /</w:t>
            </w:r>
            <w:proofErr w:type="spellStart"/>
            <w:r w:rsidR="00170A2A" w:rsidRPr="004A0377">
              <w:rPr>
                <w:rFonts w:ascii="Tahoma" w:hAnsi="Tahoma" w:cs="Tahoma"/>
                <w:sz w:val="28"/>
                <w:szCs w:val="26"/>
              </w:rPr>
              <w:t>greg</w:t>
            </w:r>
            <w:proofErr w:type="spellEnd"/>
            <w:r w:rsidR="00170A2A" w:rsidRPr="004A0377">
              <w:rPr>
                <w:rFonts w:ascii="Tahoma" w:hAnsi="Tahoma" w:cs="Tahoma"/>
                <w:sz w:val="28"/>
                <w:szCs w:val="26"/>
              </w:rPr>
              <w:t>/</w:t>
            </w:r>
          </w:p>
          <w:p w:rsidR="004A58A1" w:rsidRPr="004A0377" w:rsidRDefault="004A58A1" w:rsidP="00170A2A">
            <w:pPr>
              <w:spacing w:after="0" w:line="240" w:lineRule="auto"/>
              <w:ind w:left="567"/>
              <w:rPr>
                <w:rFonts w:ascii="Tahoma" w:hAnsi="Tahoma" w:cs="Tahoma"/>
                <w:sz w:val="28"/>
                <w:szCs w:val="26"/>
              </w:rPr>
            </w:pPr>
            <w:r w:rsidRPr="004A0377">
              <w:rPr>
                <w:rFonts w:ascii="Tahoma" w:hAnsi="Tahoma" w:cs="Tahoma"/>
                <w:sz w:val="28"/>
                <w:szCs w:val="26"/>
              </w:rPr>
              <w:t xml:space="preserve">16.00 – + </w:t>
            </w:r>
            <w:r w:rsidR="00327CD1" w:rsidRPr="004A0377">
              <w:rPr>
                <w:rFonts w:ascii="Tahoma" w:hAnsi="Tahoma" w:cs="Tahoma"/>
                <w:sz w:val="28"/>
                <w:szCs w:val="26"/>
              </w:rPr>
              <w:t xml:space="preserve">Zofia, Władysław i Stanisław </w:t>
            </w:r>
            <w:r w:rsidR="00D42E9C" w:rsidRPr="004A0377">
              <w:rPr>
                <w:rFonts w:ascii="Tahoma" w:hAnsi="Tahoma" w:cs="Tahoma"/>
                <w:sz w:val="28"/>
                <w:szCs w:val="26"/>
              </w:rPr>
              <w:t>Kapusta i z-li z rodzin Kapusta i Gwiazda</w:t>
            </w:r>
          </w:p>
        </w:tc>
      </w:tr>
      <w:tr w:rsidR="00776950" w:rsidRPr="00904F8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rsidP="00186DBA">
            <w:pPr>
              <w:spacing w:after="0" w:line="240" w:lineRule="auto"/>
              <w:jc w:val="center"/>
              <w:rPr>
                <w:rFonts w:ascii="Tahoma" w:hAnsi="Tahoma" w:cs="Tahoma"/>
                <w:b/>
                <w:bCs/>
                <w:sz w:val="28"/>
                <w:szCs w:val="26"/>
              </w:rPr>
            </w:pPr>
            <w:r w:rsidRPr="004A0377">
              <w:rPr>
                <w:rFonts w:ascii="Tahoma" w:hAnsi="Tahoma" w:cs="Tahoma"/>
                <w:b/>
                <w:bCs/>
                <w:sz w:val="28"/>
                <w:szCs w:val="26"/>
              </w:rPr>
              <w:t>10</w:t>
            </w:r>
            <w:r w:rsidR="001653E5" w:rsidRPr="004A0377">
              <w:rPr>
                <w:rFonts w:ascii="Tahoma" w:hAnsi="Tahoma" w:cs="Tahoma"/>
                <w:b/>
                <w:bCs/>
                <w:sz w:val="28"/>
                <w:szCs w:val="26"/>
              </w:rPr>
              <w:t>.06</w:t>
            </w:r>
            <w:r w:rsidR="00434AAB" w:rsidRPr="004A0377">
              <w:rPr>
                <w:rFonts w:ascii="Tahoma" w:hAnsi="Tahoma" w:cs="Tahoma"/>
                <w:b/>
                <w:bCs/>
                <w:sz w:val="28"/>
                <w:szCs w:val="26"/>
              </w:rPr>
              <w:t xml:space="preserve"> – Środa </w:t>
            </w:r>
            <w:r w:rsidR="0073069F" w:rsidRPr="004A0377">
              <w:rPr>
                <w:rFonts w:ascii="Tahoma" w:hAnsi="Tahoma" w:cs="Tahoma"/>
                <w:b/>
                <w:bCs/>
                <w:sz w:val="28"/>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9D16D9" w:rsidP="00E03105">
            <w:pPr>
              <w:spacing w:after="0" w:line="240" w:lineRule="auto"/>
              <w:ind w:left="567"/>
              <w:rPr>
                <w:rFonts w:ascii="Tahoma" w:hAnsi="Tahoma" w:cs="Tahoma"/>
                <w:sz w:val="28"/>
                <w:szCs w:val="26"/>
              </w:rPr>
            </w:pPr>
            <w:r w:rsidRPr="004A0377">
              <w:rPr>
                <w:rFonts w:ascii="Tahoma" w:hAnsi="Tahoma" w:cs="Tahoma"/>
                <w:sz w:val="28"/>
                <w:szCs w:val="26"/>
              </w:rPr>
              <w:t>15</w:t>
            </w:r>
            <w:r w:rsidR="00186DBA" w:rsidRPr="004A0377">
              <w:rPr>
                <w:rFonts w:ascii="Tahoma" w:hAnsi="Tahoma" w:cs="Tahoma"/>
                <w:sz w:val="28"/>
                <w:szCs w:val="26"/>
              </w:rPr>
              <w:t>.3</w:t>
            </w:r>
            <w:r w:rsidR="004A58A1" w:rsidRPr="004A0377">
              <w:rPr>
                <w:rFonts w:ascii="Tahoma" w:hAnsi="Tahoma" w:cs="Tahoma"/>
                <w:sz w:val="28"/>
                <w:szCs w:val="26"/>
              </w:rPr>
              <w:t xml:space="preserve">0 – + </w:t>
            </w:r>
            <w:r w:rsidR="006F52DC" w:rsidRPr="004A0377">
              <w:rPr>
                <w:rFonts w:ascii="Tahoma" w:hAnsi="Tahoma" w:cs="Tahoma"/>
                <w:sz w:val="28"/>
                <w:szCs w:val="26"/>
              </w:rPr>
              <w:t>Stanisław Mur</w:t>
            </w:r>
            <w:r w:rsidR="00170A2A" w:rsidRPr="004A0377">
              <w:rPr>
                <w:rFonts w:ascii="Tahoma" w:hAnsi="Tahoma" w:cs="Tahoma"/>
                <w:sz w:val="28"/>
                <w:szCs w:val="26"/>
              </w:rPr>
              <w:t>zyn</w:t>
            </w:r>
            <w:r w:rsidR="00BE24FD" w:rsidRPr="004A0377">
              <w:rPr>
                <w:rFonts w:ascii="Tahoma" w:hAnsi="Tahoma" w:cs="Tahoma"/>
                <w:sz w:val="28"/>
                <w:szCs w:val="26"/>
              </w:rPr>
              <w:t>/</w:t>
            </w:r>
            <w:proofErr w:type="spellStart"/>
            <w:r w:rsidR="00BE24FD" w:rsidRPr="004A0377">
              <w:rPr>
                <w:rFonts w:ascii="Tahoma" w:hAnsi="Tahoma" w:cs="Tahoma"/>
                <w:sz w:val="28"/>
                <w:szCs w:val="26"/>
              </w:rPr>
              <w:t>greg</w:t>
            </w:r>
            <w:proofErr w:type="spellEnd"/>
            <w:r w:rsidR="00BE24FD" w:rsidRPr="004A0377">
              <w:rPr>
                <w:rFonts w:ascii="Tahoma" w:hAnsi="Tahoma" w:cs="Tahoma"/>
                <w:sz w:val="28"/>
                <w:szCs w:val="26"/>
              </w:rPr>
              <w:t>/</w:t>
            </w:r>
          </w:p>
          <w:p w:rsidR="004A58A1" w:rsidRPr="004A0377" w:rsidRDefault="009D16D9" w:rsidP="00D42E9C">
            <w:pPr>
              <w:spacing w:after="0" w:line="240" w:lineRule="auto"/>
              <w:ind w:left="567"/>
              <w:rPr>
                <w:rFonts w:ascii="Tahoma" w:hAnsi="Tahoma" w:cs="Tahoma"/>
                <w:sz w:val="28"/>
                <w:szCs w:val="26"/>
              </w:rPr>
            </w:pPr>
            <w:r w:rsidRPr="004A0377">
              <w:rPr>
                <w:rFonts w:ascii="Tahoma" w:hAnsi="Tahoma" w:cs="Tahoma"/>
                <w:sz w:val="28"/>
                <w:szCs w:val="26"/>
              </w:rPr>
              <w:t>16</w:t>
            </w:r>
            <w:r w:rsidR="00E03105" w:rsidRPr="004A0377">
              <w:rPr>
                <w:rFonts w:ascii="Tahoma" w:hAnsi="Tahoma" w:cs="Tahoma"/>
                <w:sz w:val="28"/>
                <w:szCs w:val="26"/>
              </w:rPr>
              <w:t xml:space="preserve">.00 – </w:t>
            </w:r>
            <w:r w:rsidR="00D42E9C" w:rsidRPr="004A0377">
              <w:rPr>
                <w:rFonts w:ascii="Tahoma" w:hAnsi="Tahoma" w:cs="Tahoma"/>
                <w:sz w:val="28"/>
                <w:szCs w:val="26"/>
              </w:rPr>
              <w:t>+ Kazimierz Kobus</w:t>
            </w:r>
            <w:r w:rsidR="00170A2A" w:rsidRPr="004A0377">
              <w:rPr>
                <w:rFonts w:ascii="Tahoma" w:hAnsi="Tahoma" w:cs="Tahoma"/>
                <w:sz w:val="28"/>
                <w:szCs w:val="26"/>
              </w:rPr>
              <w:t xml:space="preserve"> /</w:t>
            </w:r>
            <w:proofErr w:type="spellStart"/>
            <w:r w:rsidR="00170A2A" w:rsidRPr="004A0377">
              <w:rPr>
                <w:rFonts w:ascii="Tahoma" w:hAnsi="Tahoma" w:cs="Tahoma"/>
                <w:sz w:val="28"/>
                <w:szCs w:val="26"/>
              </w:rPr>
              <w:t>up</w:t>
            </w:r>
            <w:proofErr w:type="spellEnd"/>
            <w:r w:rsidR="00170A2A" w:rsidRPr="004A0377">
              <w:rPr>
                <w:rFonts w:ascii="Tahoma" w:hAnsi="Tahoma" w:cs="Tahoma"/>
                <w:sz w:val="28"/>
                <w:szCs w:val="26"/>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pPr>
              <w:spacing w:after="0" w:line="240" w:lineRule="auto"/>
              <w:jc w:val="center"/>
              <w:rPr>
                <w:rFonts w:ascii="Tahoma" w:hAnsi="Tahoma" w:cs="Tahoma"/>
                <w:b/>
                <w:bCs/>
                <w:color w:val="C00000"/>
                <w:sz w:val="28"/>
                <w:szCs w:val="26"/>
              </w:rPr>
            </w:pPr>
            <w:r w:rsidRPr="004A0377">
              <w:rPr>
                <w:rFonts w:ascii="Tahoma" w:hAnsi="Tahoma" w:cs="Tahoma"/>
                <w:b/>
                <w:bCs/>
                <w:color w:val="C00000"/>
                <w:sz w:val="28"/>
                <w:szCs w:val="26"/>
              </w:rPr>
              <w:t>11</w:t>
            </w:r>
            <w:r w:rsidR="001653E5" w:rsidRPr="004A0377">
              <w:rPr>
                <w:rFonts w:ascii="Tahoma" w:hAnsi="Tahoma" w:cs="Tahoma"/>
                <w:b/>
                <w:bCs/>
                <w:color w:val="C00000"/>
                <w:sz w:val="28"/>
                <w:szCs w:val="26"/>
              </w:rPr>
              <w:t>.06</w:t>
            </w:r>
            <w:r w:rsidR="00434AAB" w:rsidRPr="004A0377">
              <w:rPr>
                <w:rFonts w:ascii="Tahoma" w:hAnsi="Tahoma" w:cs="Tahoma"/>
                <w:b/>
                <w:bCs/>
                <w:color w:val="C00000"/>
                <w:sz w:val="28"/>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Pr="004A0377" w:rsidRDefault="00D42E9C" w:rsidP="00186DBA">
            <w:pPr>
              <w:spacing w:after="0" w:line="240" w:lineRule="auto"/>
              <w:ind w:left="567"/>
              <w:rPr>
                <w:rFonts w:ascii="Tahoma" w:hAnsi="Tahoma" w:cs="Tahoma"/>
                <w:sz w:val="28"/>
                <w:szCs w:val="26"/>
              </w:rPr>
            </w:pPr>
            <w:r w:rsidRPr="004A0377">
              <w:rPr>
                <w:rFonts w:ascii="Tahoma" w:hAnsi="Tahoma" w:cs="Tahoma"/>
                <w:sz w:val="28"/>
                <w:szCs w:val="26"/>
              </w:rPr>
              <w:t>08.00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776950" w:rsidRPr="004A0377" w:rsidRDefault="002C69DF" w:rsidP="00186DBA">
            <w:pPr>
              <w:spacing w:after="0" w:line="240" w:lineRule="auto"/>
              <w:ind w:left="567"/>
              <w:rPr>
                <w:rFonts w:ascii="Tahoma" w:hAnsi="Tahoma" w:cs="Tahoma"/>
                <w:sz w:val="28"/>
                <w:szCs w:val="26"/>
              </w:rPr>
            </w:pPr>
            <w:r>
              <w:rPr>
                <w:rFonts w:ascii="Tahoma" w:hAnsi="Tahoma" w:cs="Tahoma"/>
                <w:sz w:val="28"/>
                <w:szCs w:val="26"/>
              </w:rPr>
              <w:t>11.00</w:t>
            </w:r>
            <w:r w:rsidR="00434AAB" w:rsidRPr="004A0377">
              <w:rPr>
                <w:rFonts w:ascii="Tahoma" w:hAnsi="Tahoma" w:cs="Tahoma"/>
                <w:sz w:val="28"/>
                <w:szCs w:val="26"/>
              </w:rPr>
              <w:t xml:space="preserve"> –</w:t>
            </w:r>
            <w:r w:rsidR="00FB3E40" w:rsidRPr="004A0377">
              <w:rPr>
                <w:rFonts w:ascii="Tahoma" w:hAnsi="Tahoma" w:cs="Tahoma"/>
                <w:sz w:val="28"/>
                <w:szCs w:val="26"/>
              </w:rPr>
              <w:t xml:space="preserve"> </w:t>
            </w:r>
            <w:r w:rsidR="001F2B6E" w:rsidRPr="004A0377">
              <w:rPr>
                <w:rFonts w:ascii="Tahoma" w:hAnsi="Tahoma" w:cs="Tahoma"/>
                <w:sz w:val="28"/>
                <w:szCs w:val="26"/>
              </w:rPr>
              <w:t xml:space="preserve">+ </w:t>
            </w:r>
            <w:r w:rsidR="00D42E9C" w:rsidRPr="004A0377">
              <w:rPr>
                <w:rFonts w:ascii="Tahoma" w:hAnsi="Tahoma" w:cs="Tahoma"/>
                <w:sz w:val="28"/>
                <w:szCs w:val="26"/>
              </w:rPr>
              <w:t>Alicja i Cezary Grzyb</w:t>
            </w:r>
          </w:p>
          <w:p w:rsidR="00BE24FD" w:rsidRPr="004A0377" w:rsidRDefault="00AC3E9A" w:rsidP="00D42E9C">
            <w:pPr>
              <w:spacing w:after="0" w:line="240" w:lineRule="auto"/>
              <w:ind w:left="567"/>
              <w:rPr>
                <w:rFonts w:ascii="Tahoma" w:hAnsi="Tahoma" w:cs="Tahoma"/>
                <w:sz w:val="28"/>
                <w:szCs w:val="26"/>
              </w:rPr>
            </w:pPr>
            <w:r>
              <w:rPr>
                <w:rFonts w:ascii="Tahoma" w:hAnsi="Tahoma" w:cs="Tahoma"/>
                <w:sz w:val="28"/>
                <w:szCs w:val="26"/>
              </w:rPr>
              <w:t>17</w:t>
            </w:r>
            <w:r w:rsidR="00BE24FD" w:rsidRPr="004A0377">
              <w:rPr>
                <w:rFonts w:ascii="Tahoma" w:hAnsi="Tahoma" w:cs="Tahoma"/>
                <w:sz w:val="28"/>
                <w:szCs w:val="26"/>
              </w:rPr>
              <w:t xml:space="preserve">.00 – </w:t>
            </w:r>
            <w:r w:rsidR="00D42E9C" w:rsidRPr="004A0377">
              <w:rPr>
                <w:rFonts w:ascii="Tahoma" w:hAnsi="Tahoma" w:cs="Tahoma"/>
                <w:sz w:val="28"/>
                <w:szCs w:val="26"/>
              </w:rPr>
              <w:t>Ślub – Witold i Karolina</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rsidP="00F368A4">
            <w:pPr>
              <w:spacing w:after="0" w:line="240" w:lineRule="auto"/>
              <w:jc w:val="center"/>
              <w:rPr>
                <w:rFonts w:ascii="Tahoma" w:hAnsi="Tahoma" w:cs="Tahoma"/>
                <w:b/>
                <w:bCs/>
                <w:sz w:val="28"/>
                <w:szCs w:val="26"/>
              </w:rPr>
            </w:pPr>
            <w:r w:rsidRPr="004A0377">
              <w:rPr>
                <w:rFonts w:ascii="Tahoma" w:hAnsi="Tahoma" w:cs="Tahoma"/>
                <w:b/>
                <w:bCs/>
                <w:sz w:val="28"/>
                <w:szCs w:val="26"/>
              </w:rPr>
              <w:t>12</w:t>
            </w:r>
            <w:r w:rsidR="001653E5" w:rsidRPr="004A0377">
              <w:rPr>
                <w:rFonts w:ascii="Tahoma" w:hAnsi="Tahoma" w:cs="Tahoma"/>
                <w:b/>
                <w:bCs/>
                <w:sz w:val="28"/>
                <w:szCs w:val="26"/>
              </w:rPr>
              <w:t>.06</w:t>
            </w:r>
            <w:r w:rsidR="00434AAB" w:rsidRPr="004A0377">
              <w:rPr>
                <w:rFonts w:ascii="Tahoma" w:hAnsi="Tahoma" w:cs="Tahoma"/>
                <w:b/>
                <w:bCs/>
                <w:sz w:val="28"/>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Pr="004A0377" w:rsidRDefault="008A58C0" w:rsidP="00F60558">
            <w:pPr>
              <w:spacing w:after="0" w:line="240" w:lineRule="auto"/>
              <w:ind w:left="567"/>
              <w:rPr>
                <w:rFonts w:ascii="Tahoma" w:hAnsi="Tahoma" w:cs="Tahoma"/>
                <w:sz w:val="28"/>
                <w:szCs w:val="26"/>
              </w:rPr>
            </w:pPr>
            <w:r w:rsidRPr="004A0377">
              <w:rPr>
                <w:rFonts w:ascii="Tahoma" w:hAnsi="Tahoma" w:cs="Tahoma"/>
                <w:sz w:val="28"/>
                <w:szCs w:val="26"/>
              </w:rPr>
              <w:t>15.30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p>
          <w:p w:rsidR="00D64F6F" w:rsidRPr="004A0377" w:rsidRDefault="00D64F6F" w:rsidP="00F60558">
            <w:pPr>
              <w:spacing w:after="0" w:line="240" w:lineRule="auto"/>
              <w:ind w:left="567"/>
              <w:rPr>
                <w:rFonts w:ascii="Tahoma" w:hAnsi="Tahoma" w:cs="Tahoma"/>
                <w:sz w:val="28"/>
                <w:szCs w:val="26"/>
              </w:rPr>
            </w:pPr>
            <w:r w:rsidRPr="004A0377">
              <w:rPr>
                <w:rFonts w:ascii="Tahoma" w:hAnsi="Tahoma" w:cs="Tahoma"/>
                <w:sz w:val="28"/>
                <w:szCs w:val="26"/>
              </w:rPr>
              <w:t>1</w:t>
            </w:r>
            <w:r w:rsidR="00170A2A" w:rsidRPr="004A0377">
              <w:rPr>
                <w:rFonts w:ascii="Tahoma" w:hAnsi="Tahoma" w:cs="Tahoma"/>
                <w:sz w:val="28"/>
                <w:szCs w:val="26"/>
              </w:rPr>
              <w:t>6.00 – +</w:t>
            </w:r>
            <w:r w:rsidR="008A58C0" w:rsidRPr="004A0377">
              <w:rPr>
                <w:rFonts w:ascii="Tahoma" w:hAnsi="Tahoma" w:cs="Tahoma"/>
                <w:sz w:val="28"/>
                <w:szCs w:val="26"/>
              </w:rPr>
              <w:t xml:space="preserve"> Marianna </w:t>
            </w:r>
            <w:proofErr w:type="spellStart"/>
            <w:r w:rsidR="008A58C0" w:rsidRPr="004A0377">
              <w:rPr>
                <w:rFonts w:ascii="Tahoma" w:hAnsi="Tahoma" w:cs="Tahoma"/>
                <w:sz w:val="28"/>
                <w:szCs w:val="26"/>
              </w:rPr>
              <w:t>Borzymowska</w:t>
            </w:r>
            <w:proofErr w:type="spellEnd"/>
            <w:r w:rsidR="008A58C0" w:rsidRPr="004A0377">
              <w:rPr>
                <w:rFonts w:ascii="Tahoma" w:hAnsi="Tahoma" w:cs="Tahoma"/>
                <w:sz w:val="28"/>
                <w:szCs w:val="26"/>
              </w:rPr>
              <w:t xml:space="preserve"> i Weronika Szyszka</w:t>
            </w:r>
          </w:p>
          <w:p w:rsidR="00BE24FD" w:rsidRPr="004A0377" w:rsidRDefault="00BE24FD" w:rsidP="008A58C0">
            <w:pPr>
              <w:spacing w:after="0" w:line="240" w:lineRule="auto"/>
              <w:ind w:left="567"/>
              <w:rPr>
                <w:rFonts w:ascii="Tahoma" w:hAnsi="Tahoma" w:cs="Tahoma"/>
                <w:sz w:val="28"/>
                <w:szCs w:val="26"/>
              </w:rPr>
            </w:pPr>
            <w:r w:rsidRPr="004A0377">
              <w:rPr>
                <w:rFonts w:ascii="Tahoma" w:hAnsi="Tahoma" w:cs="Tahoma"/>
                <w:sz w:val="28"/>
                <w:szCs w:val="26"/>
              </w:rPr>
              <w:t>16.00 –</w:t>
            </w:r>
            <w:r w:rsidR="008A58C0" w:rsidRPr="004A0377">
              <w:rPr>
                <w:rFonts w:ascii="Tahoma" w:hAnsi="Tahoma" w:cs="Tahoma"/>
                <w:sz w:val="28"/>
                <w:szCs w:val="26"/>
              </w:rPr>
              <w:t xml:space="preserve"> +</w:t>
            </w:r>
            <w:r w:rsidR="00170A2A" w:rsidRPr="004A0377">
              <w:rPr>
                <w:rFonts w:ascii="Tahoma" w:hAnsi="Tahoma" w:cs="Tahoma"/>
                <w:sz w:val="28"/>
                <w:szCs w:val="26"/>
              </w:rPr>
              <w:t xml:space="preserve"> </w:t>
            </w:r>
            <w:r w:rsidR="008A58C0" w:rsidRPr="004A0377">
              <w:rPr>
                <w:rFonts w:ascii="Tahoma" w:hAnsi="Tahoma" w:cs="Tahoma"/>
                <w:sz w:val="28"/>
                <w:szCs w:val="26"/>
              </w:rPr>
              <w:t>Stanisława Kijewska</w:t>
            </w:r>
            <w:r w:rsidR="004A0377" w:rsidRPr="004A0377">
              <w:rPr>
                <w:rFonts w:ascii="Tahoma" w:hAnsi="Tahoma" w:cs="Tahoma"/>
                <w:sz w:val="28"/>
                <w:szCs w:val="26"/>
              </w:rPr>
              <w:t>/</w:t>
            </w:r>
            <w:proofErr w:type="spellStart"/>
            <w:r w:rsidR="004A0377" w:rsidRPr="004A0377">
              <w:rPr>
                <w:rFonts w:ascii="Tahoma" w:hAnsi="Tahoma" w:cs="Tahoma"/>
                <w:sz w:val="28"/>
                <w:szCs w:val="26"/>
              </w:rPr>
              <w:t>up</w:t>
            </w:r>
            <w:proofErr w:type="spellEnd"/>
            <w:r w:rsidR="004A0377" w:rsidRPr="004A0377">
              <w:rPr>
                <w:rFonts w:ascii="Tahoma" w:hAnsi="Tahoma" w:cs="Tahoma"/>
                <w:sz w:val="28"/>
                <w:szCs w:val="26"/>
              </w:rPr>
              <w:t>/</w:t>
            </w:r>
            <w:r w:rsidR="008A58C0" w:rsidRPr="004A0377">
              <w:rPr>
                <w:rFonts w:ascii="Tahoma" w:hAnsi="Tahoma" w:cs="Tahoma"/>
                <w:sz w:val="28"/>
                <w:szCs w:val="26"/>
              </w:rPr>
              <w:t xml:space="preserve"> </w:t>
            </w:r>
            <w:r w:rsidR="00170A2A" w:rsidRPr="004A0377">
              <w:rPr>
                <w:rFonts w:ascii="Tahoma" w:hAnsi="Tahoma" w:cs="Tahoma"/>
                <w:sz w:val="28"/>
                <w:szCs w:val="26"/>
              </w:rPr>
              <w:t xml:space="preserve">- </w:t>
            </w:r>
            <w:r w:rsidR="00170A2A" w:rsidRPr="004A0377">
              <w:rPr>
                <w:rFonts w:ascii="Tahoma" w:hAnsi="Tahoma" w:cs="Tahoma"/>
                <w:sz w:val="28"/>
                <w:szCs w:val="26"/>
                <w:u w:val="single"/>
              </w:rPr>
              <w:t>intencja odprawiona poza parafią</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A0377" w:rsidRDefault="00327CD1">
            <w:pPr>
              <w:spacing w:after="0" w:line="240" w:lineRule="auto"/>
              <w:jc w:val="center"/>
              <w:rPr>
                <w:rFonts w:ascii="Tahoma" w:hAnsi="Tahoma" w:cs="Tahoma"/>
                <w:b/>
                <w:bCs/>
                <w:sz w:val="28"/>
                <w:szCs w:val="26"/>
              </w:rPr>
            </w:pPr>
            <w:r w:rsidRPr="004A0377">
              <w:rPr>
                <w:rFonts w:ascii="Tahoma" w:hAnsi="Tahoma" w:cs="Tahoma"/>
                <w:b/>
                <w:bCs/>
                <w:sz w:val="28"/>
                <w:szCs w:val="26"/>
              </w:rPr>
              <w:t>13</w:t>
            </w:r>
            <w:r w:rsidR="001653E5" w:rsidRPr="004A0377">
              <w:rPr>
                <w:rFonts w:ascii="Tahoma" w:hAnsi="Tahoma" w:cs="Tahoma"/>
                <w:b/>
                <w:bCs/>
                <w:sz w:val="28"/>
                <w:szCs w:val="26"/>
              </w:rPr>
              <w:t>.06</w:t>
            </w:r>
            <w:r w:rsidR="00434AAB" w:rsidRPr="004A0377">
              <w:rPr>
                <w:rFonts w:ascii="Tahoma" w:hAnsi="Tahoma" w:cs="Tahoma"/>
                <w:b/>
                <w:bCs/>
                <w:sz w:val="28"/>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E49" w:rsidRPr="004A0377" w:rsidRDefault="005768D3">
            <w:pPr>
              <w:spacing w:after="0" w:line="240" w:lineRule="auto"/>
              <w:ind w:left="567"/>
              <w:rPr>
                <w:rFonts w:ascii="Tahoma" w:hAnsi="Tahoma" w:cs="Tahoma"/>
                <w:sz w:val="28"/>
                <w:szCs w:val="26"/>
              </w:rPr>
            </w:pPr>
            <w:r w:rsidRPr="004A0377">
              <w:rPr>
                <w:rFonts w:ascii="Tahoma" w:hAnsi="Tahoma" w:cs="Tahoma"/>
                <w:sz w:val="28"/>
                <w:szCs w:val="26"/>
              </w:rPr>
              <w:t>15.3</w:t>
            </w:r>
            <w:r w:rsidR="008D0E49" w:rsidRPr="004A0377">
              <w:rPr>
                <w:rFonts w:ascii="Tahoma" w:hAnsi="Tahoma" w:cs="Tahoma"/>
                <w:sz w:val="28"/>
                <w:szCs w:val="26"/>
              </w:rPr>
              <w:t xml:space="preserve">0 – + </w:t>
            </w:r>
            <w:r w:rsidR="004A0377" w:rsidRPr="004A0377">
              <w:rPr>
                <w:rFonts w:ascii="Tahoma" w:hAnsi="Tahoma" w:cs="Tahoma"/>
                <w:sz w:val="28"/>
                <w:szCs w:val="26"/>
              </w:rPr>
              <w:t>Stanisław Murzyn /</w:t>
            </w:r>
            <w:proofErr w:type="spellStart"/>
            <w:r w:rsidR="004A0377" w:rsidRPr="004A0377">
              <w:rPr>
                <w:rFonts w:ascii="Tahoma" w:hAnsi="Tahoma" w:cs="Tahoma"/>
                <w:sz w:val="28"/>
                <w:szCs w:val="26"/>
              </w:rPr>
              <w:t>greg</w:t>
            </w:r>
            <w:proofErr w:type="spellEnd"/>
            <w:r w:rsidR="004A0377" w:rsidRPr="004A0377">
              <w:rPr>
                <w:rFonts w:ascii="Tahoma" w:hAnsi="Tahoma" w:cs="Tahoma"/>
                <w:sz w:val="28"/>
                <w:szCs w:val="26"/>
              </w:rPr>
              <w:t>/</w:t>
            </w:r>
          </w:p>
          <w:p w:rsidR="00170A2A" w:rsidRPr="004A0377" w:rsidRDefault="00170A2A">
            <w:pPr>
              <w:spacing w:after="0" w:line="240" w:lineRule="auto"/>
              <w:ind w:left="567"/>
              <w:rPr>
                <w:rFonts w:ascii="Tahoma" w:hAnsi="Tahoma" w:cs="Tahoma"/>
                <w:sz w:val="28"/>
                <w:szCs w:val="26"/>
              </w:rPr>
            </w:pPr>
            <w:r w:rsidRPr="004A0377">
              <w:rPr>
                <w:rFonts w:ascii="Tahoma" w:hAnsi="Tahoma" w:cs="Tahoma"/>
                <w:sz w:val="28"/>
                <w:szCs w:val="26"/>
              </w:rPr>
              <w:t xml:space="preserve">16.00 – </w:t>
            </w:r>
            <w:r w:rsidR="004A0377" w:rsidRPr="004A0377">
              <w:rPr>
                <w:rFonts w:ascii="Tahoma" w:hAnsi="Tahoma" w:cs="Tahoma"/>
                <w:sz w:val="28"/>
                <w:szCs w:val="26"/>
              </w:rPr>
              <w:t xml:space="preserve">+ Kazimierz, Władysława, Andrzej i Mieczysław </w:t>
            </w:r>
            <w:proofErr w:type="spellStart"/>
            <w:r w:rsidR="004A0377" w:rsidRPr="004A0377">
              <w:rPr>
                <w:rFonts w:ascii="Tahoma" w:hAnsi="Tahoma" w:cs="Tahoma"/>
                <w:sz w:val="28"/>
                <w:szCs w:val="26"/>
              </w:rPr>
              <w:t>Sendrowscy</w:t>
            </w:r>
            <w:proofErr w:type="spellEnd"/>
          </w:p>
          <w:p w:rsidR="005768D3" w:rsidRPr="004A0377" w:rsidRDefault="004A0377" w:rsidP="004A0377">
            <w:pPr>
              <w:spacing w:after="0" w:line="240" w:lineRule="auto"/>
              <w:ind w:left="567"/>
              <w:rPr>
                <w:rFonts w:ascii="Tahoma" w:hAnsi="Tahoma" w:cs="Tahoma"/>
                <w:sz w:val="28"/>
                <w:szCs w:val="26"/>
              </w:rPr>
            </w:pPr>
            <w:r w:rsidRPr="004A0377">
              <w:rPr>
                <w:rFonts w:ascii="Tahoma" w:hAnsi="Tahoma" w:cs="Tahoma"/>
                <w:sz w:val="28"/>
                <w:szCs w:val="26"/>
              </w:rPr>
              <w:t>20</w:t>
            </w:r>
            <w:r w:rsidR="00434AAB" w:rsidRPr="004A0377">
              <w:rPr>
                <w:rFonts w:ascii="Tahoma" w:hAnsi="Tahoma" w:cs="Tahoma"/>
                <w:sz w:val="28"/>
                <w:szCs w:val="26"/>
              </w:rPr>
              <w:t>.00 –</w:t>
            </w:r>
            <w:r w:rsidR="00170A2A" w:rsidRPr="004A0377">
              <w:rPr>
                <w:rFonts w:ascii="Tahoma" w:hAnsi="Tahoma" w:cs="Tahoma"/>
                <w:sz w:val="28"/>
                <w:szCs w:val="26"/>
              </w:rPr>
              <w:t>-</w:t>
            </w:r>
            <w:r w:rsidRPr="004A0377">
              <w:rPr>
                <w:rFonts w:ascii="Tahoma" w:hAnsi="Tahoma" w:cs="Tahoma"/>
                <w:sz w:val="28"/>
                <w:szCs w:val="26"/>
              </w:rPr>
              <w:t xml:space="preserve"> NABOŻEŃSTWO FATIMSKIE - </w:t>
            </w:r>
            <w:r w:rsidRPr="004A0377">
              <w:rPr>
                <w:rFonts w:ascii="Tahoma" w:hAnsi="Tahoma" w:cs="Tahoma"/>
                <w:color w:val="FF0000"/>
                <w:sz w:val="28"/>
                <w:szCs w:val="26"/>
              </w:rPr>
              <w:t>/Transmisja nabożeństwa/</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A0377" w:rsidRDefault="00327CD1" w:rsidP="00A579EE">
            <w:pPr>
              <w:spacing w:after="0" w:line="240" w:lineRule="auto"/>
              <w:jc w:val="center"/>
              <w:rPr>
                <w:rFonts w:ascii="Tahoma" w:hAnsi="Tahoma" w:cs="Tahoma"/>
                <w:b/>
                <w:bCs/>
                <w:color w:val="C00000"/>
                <w:sz w:val="28"/>
                <w:szCs w:val="26"/>
              </w:rPr>
            </w:pPr>
            <w:r w:rsidRPr="004A0377">
              <w:rPr>
                <w:rFonts w:ascii="Tahoma" w:hAnsi="Tahoma" w:cs="Tahoma"/>
                <w:b/>
                <w:bCs/>
                <w:color w:val="C00000"/>
                <w:sz w:val="28"/>
                <w:szCs w:val="26"/>
              </w:rPr>
              <w:t>14</w:t>
            </w:r>
            <w:r w:rsidR="001653E5" w:rsidRPr="004A0377">
              <w:rPr>
                <w:rFonts w:ascii="Tahoma" w:hAnsi="Tahoma" w:cs="Tahoma"/>
                <w:b/>
                <w:bCs/>
                <w:color w:val="C00000"/>
                <w:sz w:val="28"/>
                <w:szCs w:val="26"/>
              </w:rPr>
              <w:t>.06</w:t>
            </w:r>
            <w:r w:rsidR="00434AAB" w:rsidRPr="004A0377">
              <w:rPr>
                <w:rFonts w:ascii="Tahoma" w:hAnsi="Tahoma" w:cs="Tahoma"/>
                <w:b/>
                <w:bCs/>
                <w:color w:val="C00000"/>
                <w:sz w:val="28"/>
                <w:szCs w:val="26"/>
              </w:rPr>
              <w:t xml:space="preserve"> </w:t>
            </w:r>
            <w:r w:rsidR="00A579EE" w:rsidRPr="004A0377">
              <w:rPr>
                <w:rFonts w:ascii="Tahoma" w:hAnsi="Tahoma" w:cs="Tahoma"/>
                <w:b/>
                <w:bCs/>
                <w:color w:val="C00000"/>
                <w:sz w:val="28"/>
                <w:szCs w:val="26"/>
              </w:rPr>
              <w:t>–</w:t>
            </w:r>
            <w:r w:rsidR="00434AAB" w:rsidRPr="004A0377">
              <w:rPr>
                <w:rFonts w:ascii="Tahoma" w:hAnsi="Tahoma" w:cs="Tahoma"/>
                <w:b/>
                <w:bCs/>
                <w:color w:val="C00000"/>
                <w:sz w:val="28"/>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4A0377" w:rsidRDefault="004A0377" w:rsidP="00BE24FD">
            <w:pPr>
              <w:spacing w:after="0" w:line="240" w:lineRule="auto"/>
              <w:ind w:left="567"/>
              <w:rPr>
                <w:rFonts w:ascii="Tahoma" w:hAnsi="Tahoma" w:cs="Tahoma"/>
                <w:sz w:val="28"/>
                <w:szCs w:val="26"/>
              </w:rPr>
            </w:pPr>
            <w:r w:rsidRPr="004A0377">
              <w:rPr>
                <w:rFonts w:ascii="Tahoma" w:hAnsi="Tahoma" w:cs="Tahoma"/>
                <w:sz w:val="28"/>
                <w:szCs w:val="26"/>
              </w:rPr>
              <w:t>08.00 – + Franciszek Gołaś, Tadeusz Gut</w:t>
            </w:r>
          </w:p>
          <w:p w:rsidR="006F52DC" w:rsidRPr="004A0377" w:rsidRDefault="006F52DC" w:rsidP="006F52DC">
            <w:pPr>
              <w:spacing w:after="0" w:line="240" w:lineRule="auto"/>
              <w:ind w:left="567"/>
              <w:rPr>
                <w:rFonts w:ascii="Tahoma" w:hAnsi="Tahoma" w:cs="Tahoma"/>
                <w:sz w:val="28"/>
                <w:szCs w:val="26"/>
              </w:rPr>
            </w:pPr>
            <w:r w:rsidRPr="004A0377">
              <w:rPr>
                <w:rFonts w:ascii="Tahoma" w:hAnsi="Tahoma" w:cs="Tahoma"/>
                <w:sz w:val="28"/>
                <w:szCs w:val="26"/>
              </w:rPr>
              <w:t xml:space="preserve">09.30 – Pro </w:t>
            </w:r>
            <w:proofErr w:type="spellStart"/>
            <w:r w:rsidRPr="004A0377">
              <w:rPr>
                <w:rFonts w:ascii="Tahoma" w:hAnsi="Tahoma" w:cs="Tahoma"/>
                <w:sz w:val="28"/>
                <w:szCs w:val="26"/>
              </w:rPr>
              <w:t>populo</w:t>
            </w:r>
            <w:proofErr w:type="spellEnd"/>
            <w:r w:rsidRPr="004A0377">
              <w:rPr>
                <w:rFonts w:ascii="Tahoma" w:hAnsi="Tahoma" w:cs="Tahoma"/>
                <w:sz w:val="28"/>
                <w:szCs w:val="26"/>
              </w:rPr>
              <w:t xml:space="preserve"> </w:t>
            </w:r>
            <w:r w:rsidRPr="004A0377">
              <w:rPr>
                <w:rFonts w:ascii="Tahoma" w:hAnsi="Tahoma" w:cs="Tahoma"/>
                <w:color w:val="FF0000"/>
                <w:sz w:val="28"/>
                <w:szCs w:val="26"/>
              </w:rPr>
              <w:t>/ Transmisja Mszy św./</w:t>
            </w:r>
          </w:p>
          <w:p w:rsidR="006F52DC" w:rsidRPr="004A0377" w:rsidRDefault="006F52DC" w:rsidP="006F52DC">
            <w:pPr>
              <w:spacing w:after="0" w:line="240" w:lineRule="auto"/>
              <w:ind w:left="567"/>
              <w:rPr>
                <w:rFonts w:ascii="Tahoma" w:hAnsi="Tahoma" w:cs="Tahoma"/>
                <w:sz w:val="28"/>
                <w:szCs w:val="26"/>
              </w:rPr>
            </w:pPr>
            <w:r w:rsidRPr="004A0377">
              <w:rPr>
                <w:rFonts w:ascii="Tahoma" w:hAnsi="Tahoma" w:cs="Tahoma"/>
                <w:sz w:val="28"/>
                <w:szCs w:val="26"/>
              </w:rPr>
              <w:t>11.00 – + Stanisław Murzyn /</w:t>
            </w:r>
            <w:proofErr w:type="spellStart"/>
            <w:r w:rsidRPr="004A0377">
              <w:rPr>
                <w:rFonts w:ascii="Tahoma" w:hAnsi="Tahoma" w:cs="Tahoma"/>
                <w:sz w:val="28"/>
                <w:szCs w:val="26"/>
              </w:rPr>
              <w:t>greg</w:t>
            </w:r>
            <w:proofErr w:type="spellEnd"/>
            <w:r w:rsidRPr="004A0377">
              <w:rPr>
                <w:rFonts w:ascii="Tahoma" w:hAnsi="Tahoma" w:cs="Tahoma"/>
                <w:sz w:val="28"/>
                <w:szCs w:val="26"/>
              </w:rPr>
              <w:t>/</w:t>
            </w:r>
          </w:p>
        </w:tc>
      </w:tr>
    </w:tbl>
    <w:p w:rsidR="00776950" w:rsidRPr="00254DF6" w:rsidRDefault="00FE7029" w:rsidP="006F40FC">
      <w:pPr>
        <w:jc w:val="center"/>
        <w:rPr>
          <w:rFonts w:ascii="Tahoma" w:hAnsi="Tahoma" w:cs="Tahoma"/>
          <w:b/>
          <w:bCs/>
          <w:color w:val="385623" w:themeColor="accent6" w:themeShade="80"/>
          <w:sz w:val="40"/>
          <w:szCs w:val="36"/>
        </w:rPr>
      </w:pPr>
      <w:r w:rsidRPr="00FE7029">
        <w:rPr>
          <w:noProof/>
          <w:color w:val="385623" w:themeColor="accent6" w:themeShade="80"/>
          <w:sz w:val="24"/>
          <w:lang w:eastAsia="pl-PL"/>
        </w:rPr>
        <w:lastRenderedPageBreak/>
        <w:pict>
          <v:shape id="_x0000_s1044" type="#_x0000_t202" style="position:absolute;left:0;text-align:left;margin-left:13.2pt;margin-top:29.1pt;width:525.75pt;height:496.5pt;z-index:251714560;mso-position-horizontal-relative:text;mso-position-vertical-relative:text" strokecolor="white [3212]">
            <v:textbox style="mso-next-textbox:#_x0000_s1044">
              <w:txbxContent>
                <w:p w:rsidR="00327CD1" w:rsidRPr="00D265F7" w:rsidRDefault="00327CD1" w:rsidP="00D265F7">
                  <w:pPr>
                    <w:jc w:val="both"/>
                    <w:rPr>
                      <w:rFonts w:ascii="Tahoma" w:hAnsi="Tahoma" w:cs="Tahoma"/>
                      <w:color w:val="000000" w:themeColor="text1"/>
                      <w:sz w:val="26"/>
                      <w:szCs w:val="26"/>
                    </w:rPr>
                  </w:pPr>
                  <w:r w:rsidRPr="00D265F7">
                    <w:rPr>
                      <w:rFonts w:ascii="Tahoma" w:hAnsi="Tahoma" w:cs="Tahoma"/>
                      <w:color w:val="000000" w:themeColor="text1"/>
                      <w:sz w:val="26"/>
                      <w:szCs w:val="26"/>
                    </w:rPr>
                    <w:t xml:space="preserve">1. Dzisiaj, w uroczystość Trójcy Przenajświętszej, ze szczególną czcią Kościół wypowiada modlitwę: „Chwała Ojcu i Synowi, i Duchowi Świętemu…”. Warto też zdać sobie sprawę, że ile razy świadomie i pobożnie wykonujemy znak krzyża, modlitewnie wielbimy Trójcę Przenajświętszą – jednego Boga w trzech Osobach. Jeśli dzisiaj człowiekowi, nawet chrześcijaninowi, trudno pojąć tę prawdę, tym bardziej módlmy się o Bożą mądrość i o światło Ducha Świętego. </w:t>
                  </w:r>
                </w:p>
                <w:p w:rsidR="00327CD1" w:rsidRPr="00D265F7" w:rsidRDefault="00327CD1" w:rsidP="00D265F7">
                  <w:pPr>
                    <w:jc w:val="both"/>
                    <w:rPr>
                      <w:rFonts w:ascii="Tahoma" w:hAnsi="Tahoma" w:cs="Tahoma"/>
                      <w:color w:val="000000" w:themeColor="text1"/>
                      <w:sz w:val="26"/>
                      <w:szCs w:val="26"/>
                    </w:rPr>
                  </w:pPr>
                  <w:r w:rsidRPr="00D265F7">
                    <w:rPr>
                      <w:rFonts w:ascii="Tahoma" w:hAnsi="Tahoma" w:cs="Tahoma"/>
                      <w:color w:val="000000" w:themeColor="text1"/>
                      <w:sz w:val="26"/>
                      <w:szCs w:val="26"/>
                    </w:rPr>
                    <w:t>2. Z inicjatywy metropolity warszawskiego kard. Kazimierza Nycza od 2008 roku pierwsza niedziela czerwca obchodzona jest jako Dzień Dziękczynienia. Przede wszystkim dziękujemy naszemu Ojcu w niebie za dar odkupienia</w:t>
                  </w:r>
                  <w:r>
                    <w:rPr>
                      <w:rFonts w:ascii="Tahoma" w:hAnsi="Tahoma" w:cs="Tahoma"/>
                      <w:color w:val="000000" w:themeColor="text1"/>
                      <w:sz w:val="26"/>
                      <w:szCs w:val="26"/>
                    </w:rPr>
                    <w:t>. Ofiary do puszek na Świątynię Opatrzności Bożej.</w:t>
                  </w:r>
                </w:p>
                <w:p w:rsidR="00327CD1" w:rsidRPr="00D265F7" w:rsidRDefault="00327CD1" w:rsidP="00D265F7">
                  <w:pPr>
                    <w:jc w:val="both"/>
                    <w:rPr>
                      <w:rFonts w:ascii="Tahoma" w:hAnsi="Tahoma" w:cs="Tahoma"/>
                      <w:color w:val="000000" w:themeColor="text1"/>
                      <w:sz w:val="26"/>
                      <w:szCs w:val="26"/>
                    </w:rPr>
                  </w:pPr>
                  <w:r w:rsidRPr="00D265F7">
                    <w:rPr>
                      <w:rFonts w:ascii="Tahoma" w:hAnsi="Tahoma" w:cs="Tahoma"/>
                      <w:color w:val="000000" w:themeColor="text1"/>
                      <w:sz w:val="26"/>
                      <w:szCs w:val="26"/>
                    </w:rPr>
                    <w:t>3. W środę podczas nowenny o godz. 15.30 zwracamy się ku Matce, która jest dla nas Mistrzynią życia duchowego. Prośmy Ją o pomoc w głębszym rozumieniu tajemnic Bożych.</w:t>
                  </w:r>
                </w:p>
                <w:p w:rsidR="00327CD1" w:rsidRPr="004533EE" w:rsidRDefault="00327CD1" w:rsidP="00637E3C">
                  <w:pPr>
                    <w:jc w:val="both"/>
                    <w:rPr>
                      <w:rFonts w:ascii="Tahoma" w:hAnsi="Tahoma" w:cs="Tahoma"/>
                      <w:color w:val="000000" w:themeColor="text1"/>
                      <w:sz w:val="26"/>
                      <w:szCs w:val="26"/>
                    </w:rPr>
                  </w:pPr>
                  <w:r w:rsidRPr="00D265F7">
                    <w:rPr>
                      <w:rFonts w:ascii="Tahoma" w:hAnsi="Tahoma" w:cs="Tahoma"/>
                      <w:color w:val="000000" w:themeColor="text1"/>
                      <w:sz w:val="26"/>
                      <w:szCs w:val="26"/>
                    </w:rPr>
                    <w:t>4. W najbliższy czwartek, 11 czerwca, w liturgii będziemy celebrowali uroczystość Najświętszego Ciała i Krwi Chrystusa – Boże Ciało. Będziemy dziękować Bogu za dar Eucharystii, będziemy prosić Chrystusa o błogosławieństwo i pokój dla Kościoła powszechnego, naszej Ojczyzny i naszego narodu. Udział w procesji eucharystycznej jest publicznym wyznaniem wiary w to, że Jezus jest wśród nas, że jest w naszym życiu zawsze obecny. Przygotujmy cztery ołtarze, udekorujmy nasz parafialny wieczernik i nasze domy, a przede wszystkim otwórzmy Jezusowi nasze serca, aby mogło je opromienić Jego błogosławieństwo. Uroczystą liturgię tego dnia rozpoczniemy Mszą Świętą sprawowaną w naszym kościele o godz. 11.00.</w:t>
                  </w:r>
                  <w:r>
                    <w:rPr>
                      <w:rFonts w:ascii="Tahoma" w:hAnsi="Tahoma" w:cs="Tahoma"/>
                      <w:color w:val="000000" w:themeColor="text1"/>
                      <w:sz w:val="26"/>
                      <w:szCs w:val="26"/>
                    </w:rPr>
                    <w:t xml:space="preserve"> </w:t>
                  </w:r>
                  <w:r w:rsidRPr="004533EE">
                    <w:rPr>
                      <w:rFonts w:ascii="Tahoma" w:hAnsi="Tahoma" w:cs="Tahoma"/>
                      <w:color w:val="000000" w:themeColor="text1"/>
                      <w:sz w:val="26"/>
                      <w:szCs w:val="26"/>
                    </w:rPr>
                    <w:t xml:space="preserve">Odpust zupełny za udział w uroczystym śpiewie „Przed tak wielkim Sakramentem”. </w:t>
                  </w:r>
                </w:p>
                <w:p w:rsidR="00327CD1" w:rsidRPr="00D265F7" w:rsidRDefault="00327CD1" w:rsidP="00D265F7">
                  <w:pPr>
                    <w:jc w:val="both"/>
                    <w:rPr>
                      <w:rFonts w:ascii="Tahoma" w:hAnsi="Tahoma" w:cs="Tahoma"/>
                      <w:color w:val="000000" w:themeColor="text1"/>
                      <w:sz w:val="26"/>
                      <w:szCs w:val="26"/>
                    </w:rPr>
                  </w:pPr>
                  <w:r w:rsidRPr="00D265F7">
                    <w:rPr>
                      <w:rFonts w:ascii="Tahoma" w:hAnsi="Tahoma" w:cs="Tahoma"/>
                      <w:color w:val="000000" w:themeColor="text1"/>
                      <w:sz w:val="26"/>
                      <w:szCs w:val="26"/>
                    </w:rPr>
                    <w:t>5. Procesje eucharystyczne wokół naszego kościoła będą odbywały się codziennie o godz. 16.00 przez całą oktawę Bożego Ciała.</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FE7029">
            <w:pPr>
              <w:spacing w:after="0" w:line="240" w:lineRule="auto"/>
              <w:jc w:val="center"/>
              <w:rPr>
                <w:rFonts w:ascii="Tahoma" w:hAnsi="Tahoma" w:cs="Tahoma"/>
                <w:b/>
                <w:bCs/>
                <w:color w:val="70AD47"/>
                <w:sz w:val="36"/>
                <w:szCs w:val="36"/>
              </w:rPr>
            </w:pPr>
            <w:r w:rsidRPr="00FE7029">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E7029">
            <w:pPr>
              <w:spacing w:after="0" w:line="240" w:lineRule="auto"/>
              <w:jc w:val="center"/>
            </w:pPr>
            <w:r w:rsidRPr="00FE7029">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D6" w:rsidRDefault="00C63FD6">
      <w:pPr>
        <w:spacing w:after="0" w:line="240" w:lineRule="auto"/>
      </w:pPr>
      <w:r>
        <w:separator/>
      </w:r>
    </w:p>
  </w:endnote>
  <w:endnote w:type="continuationSeparator" w:id="0">
    <w:p w:rsidR="00C63FD6" w:rsidRDefault="00C6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Stopka"/>
      <w:jc w:val="center"/>
    </w:pPr>
    <w:fldSimple w:instr=" PAGE ">
      <w:r>
        <w:rPr>
          <w:noProof/>
        </w:rPr>
        <w:t>8</w:t>
      </w:r>
    </w:fldSimple>
  </w:p>
  <w:p w:rsidR="00327CD1" w:rsidRDefault="00327CD1">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27CD1" w:rsidRDefault="00327CD1">
        <w:pPr>
          <w:pStyle w:val="Stopka"/>
          <w:jc w:val="center"/>
        </w:pPr>
        <w:fldSimple w:instr=" PAGE   \* MERGEFORMAT ">
          <w:r w:rsidR="002C69DF">
            <w:rPr>
              <w:noProof/>
            </w:rPr>
            <w:t>7</w:t>
          </w:r>
        </w:fldSimple>
      </w:p>
    </w:sdtContent>
  </w:sdt>
  <w:p w:rsidR="00327CD1" w:rsidRDefault="00327CD1">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D6" w:rsidRDefault="00C63FD6">
      <w:pPr>
        <w:spacing w:after="0" w:line="240" w:lineRule="auto"/>
      </w:pPr>
      <w:r>
        <w:rPr>
          <w:color w:val="000000"/>
        </w:rPr>
        <w:separator/>
      </w:r>
    </w:p>
  </w:footnote>
  <w:footnote w:type="continuationSeparator" w:id="0">
    <w:p w:rsidR="00C63FD6" w:rsidRDefault="00C6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rsidP="00DC14B9">
    <w:pPr>
      <w:pStyle w:val="Data"/>
      <w:jc w:val="left"/>
      <w:rPr>
        <w:rFonts w:ascii="Tahoma" w:hAnsi="Tahoma" w:cs="Tahoma"/>
        <w:b w:val="0"/>
        <w:bCs/>
        <w:color w:val="70AD47"/>
        <w:sz w:val="24"/>
      </w:rPr>
    </w:pPr>
  </w:p>
  <w:p w:rsidR="00327CD1" w:rsidRDefault="00327CD1"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27CD1" w:rsidRPr="00DC14B9" w:rsidRDefault="00327CD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27CD1" w:rsidRPr="00F368B9" w:rsidRDefault="00327CD1">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327CD1" w:rsidRPr="00F368B9" w:rsidRDefault="00327CD1">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327CD1" w:rsidRPr="00EF3DD1" w:rsidRDefault="00327CD1">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327CD1" w:rsidRPr="00AC3A3E" w:rsidRDefault="00327CD1" w:rsidP="004923D3">
    <w:pPr>
      <w:pStyle w:val="Data"/>
      <w:ind w:left="-993" w:firstLine="993"/>
      <w:rPr>
        <w:color w:val="FF0000"/>
      </w:rPr>
    </w:pPr>
    <w:r>
      <w:rPr>
        <w:rFonts w:ascii="Tahoma" w:hAnsi="Tahoma" w:cs="Tahoma"/>
        <w:color w:val="FF0000"/>
        <w:sz w:val="24"/>
      </w:rPr>
      <w:t>7 czerwca</w:t>
    </w:r>
    <w:r w:rsidRPr="00AC3A3E">
      <w:rPr>
        <w:rFonts w:ascii="Tahoma" w:hAnsi="Tahoma" w:cs="Tahoma"/>
        <w:color w:val="FF0000"/>
        <w:sz w:val="24"/>
      </w:rPr>
      <w:t xml:space="preserve"> 2020</w:t>
    </w:r>
    <w:r w:rsidRPr="00AC3A3E">
      <w:rPr>
        <w:rFonts w:ascii="Tahoma" w:hAnsi="Tahoma" w:cs="Tahoma"/>
        <w:color w:val="FF0000"/>
        <w:sz w:val="24"/>
        <w:lang w:bidi="pl-PL"/>
      </w:rPr>
      <w:t xml:space="preserve"> // uroczy</w:t>
    </w:r>
    <w:r>
      <w:rPr>
        <w:rFonts w:ascii="Tahoma" w:hAnsi="Tahoma" w:cs="Tahoma"/>
        <w:color w:val="FF0000"/>
        <w:sz w:val="24"/>
        <w:lang w:bidi="pl-PL"/>
      </w:rPr>
      <w:t>stość Trójcy przenajświętszej</w:t>
    </w:r>
    <w:r w:rsidRPr="00AC3A3E">
      <w:rPr>
        <w:rFonts w:ascii="Tahoma" w:hAnsi="Tahoma" w:cs="Tahoma"/>
        <w:color w:val="FF0000"/>
        <w:sz w:val="24"/>
        <w:lang w:bidi="pl-PL"/>
      </w:rPr>
      <w:t xml:space="preserve"> //</w:t>
    </w:r>
  </w:p>
  <w:p w:rsidR="00327CD1" w:rsidRPr="00AC3A3E" w:rsidRDefault="00327CD1">
    <w:pPr>
      <w:pStyle w:val="Data"/>
      <w:ind w:left="-993"/>
      <w:rPr>
        <w:color w:val="FF0000"/>
      </w:rPr>
    </w:pPr>
    <w:r>
      <w:rPr>
        <w:rFonts w:ascii="Tahoma" w:hAnsi="Tahoma" w:cs="Tahoma"/>
        <w:color w:val="FF0000"/>
        <w:sz w:val="24"/>
      </w:rPr>
      <w:t xml:space="preserve">        numer 23/2020/34</w:t>
    </w:r>
    <w:r w:rsidRPr="00AC3A3E">
      <w:rPr>
        <w:rFonts w:ascii="Tahoma" w:hAnsi="Tahoma" w:cs="Tahoma"/>
        <w:color w:val="FF0000"/>
        <w:sz w:val="24"/>
      </w:rPr>
      <w:t>/</w:t>
    </w:r>
  </w:p>
  <w:p w:rsidR="00327CD1" w:rsidRDefault="00327CD1"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27CD1" w:rsidRDefault="00327CD1">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27CD1" w:rsidRDefault="00327CD1">
                <w:pPr>
                  <w:ind w:right="141"/>
                  <w:jc w:val="center"/>
                  <w:rPr>
                    <w:rFonts w:ascii="Trajan Pro" w:hAnsi="Trajan Pro" w:cs="Arial"/>
                    <w:b/>
                    <w:bCs/>
                    <w:color w:val="FFFFFF"/>
                    <w:sz w:val="36"/>
                    <w:szCs w:val="36"/>
                  </w:rPr>
                </w:pPr>
              </w:p>
              <w:p w:rsidR="00327CD1" w:rsidRDefault="00327CD1">
                <w:pPr>
                  <w:ind w:right="141"/>
                  <w:jc w:val="center"/>
                  <w:rPr>
                    <w:rFonts w:ascii="Trajan Pro" w:hAnsi="Trajan Pro" w:cs="Arial"/>
                    <w:b/>
                    <w:bCs/>
                    <w:color w:val="FFFFFF"/>
                    <w:sz w:val="36"/>
                    <w:szCs w:val="36"/>
                  </w:rPr>
                </w:pPr>
              </w:p>
              <w:p w:rsidR="00327CD1" w:rsidRDefault="00327CD1">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27CD1" w:rsidRDefault="00327CD1">
                <w:pPr>
                  <w:jc w:val="center"/>
                  <w:rPr>
                    <w:color w:val="FFFFFF"/>
                  </w:rPr>
                </w:pPr>
              </w:p>
            </w:txbxContent>
          </v:textbox>
        </v:rect>
      </w:pict>
    </w:r>
    <w:r>
      <w:tab/>
    </w:r>
  </w:p>
  <w:p w:rsidR="00327CD1" w:rsidRDefault="00327CD1">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rsidP="00DC14B9">
    <w:pPr>
      <w:pStyle w:val="Data"/>
      <w:jc w:val="left"/>
      <w:rPr>
        <w:rFonts w:ascii="Tahoma" w:hAnsi="Tahoma" w:cs="Tahoma"/>
        <w:b w:val="0"/>
        <w:bCs/>
        <w:color w:val="70AD47"/>
        <w:sz w:val="24"/>
      </w:rPr>
    </w:pPr>
  </w:p>
  <w:p w:rsidR="00327CD1" w:rsidRPr="00AC3A3E" w:rsidRDefault="00327CD1" w:rsidP="00977976">
    <w:pPr>
      <w:pStyle w:val="Data"/>
      <w:ind w:left="-993" w:firstLine="993"/>
      <w:rPr>
        <w:color w:val="FF0000"/>
      </w:rPr>
    </w:pPr>
    <w:r>
      <w:rPr>
        <w:rFonts w:ascii="Tahoma" w:hAnsi="Tahoma" w:cs="Tahoma"/>
        <w:color w:val="FF0000"/>
        <w:sz w:val="24"/>
      </w:rPr>
      <w:t>7 czerwca</w:t>
    </w:r>
    <w:r w:rsidRPr="00AC3A3E">
      <w:rPr>
        <w:rFonts w:ascii="Tahoma" w:hAnsi="Tahoma" w:cs="Tahoma"/>
        <w:color w:val="FF0000"/>
        <w:sz w:val="24"/>
        <w:lang w:bidi="pl-PL"/>
      </w:rPr>
      <w:t xml:space="preserve"> // uroczystość </w:t>
    </w:r>
    <w:r>
      <w:rPr>
        <w:rFonts w:ascii="Tahoma" w:hAnsi="Tahoma" w:cs="Tahoma"/>
        <w:color w:val="FF0000"/>
        <w:sz w:val="24"/>
        <w:lang w:bidi="pl-PL"/>
      </w:rPr>
      <w:t>trójcy przenajświętszej</w:t>
    </w:r>
    <w:r w:rsidRPr="00AC3A3E">
      <w:rPr>
        <w:rFonts w:ascii="Tahoma" w:hAnsi="Tahoma" w:cs="Tahoma"/>
        <w:color w:val="FF0000"/>
        <w:sz w:val="24"/>
        <w:lang w:bidi="pl-PL"/>
      </w:rPr>
      <w:t xml:space="preserve"> // </w:t>
    </w:r>
  </w:p>
  <w:p w:rsidR="00327CD1" w:rsidRPr="00AC3A3E" w:rsidRDefault="00327CD1" w:rsidP="00DC14B9">
    <w:pPr>
      <w:pStyle w:val="Data"/>
      <w:ind w:left="-993"/>
      <w:rPr>
        <w:color w:val="FF0000"/>
      </w:rPr>
    </w:pPr>
    <w:r>
      <w:rPr>
        <w:rFonts w:ascii="Tahoma" w:hAnsi="Tahoma" w:cs="Tahoma"/>
        <w:color w:val="FF0000"/>
        <w:sz w:val="24"/>
      </w:rPr>
      <w:t>numer 23/2020/34</w:t>
    </w:r>
    <w:r w:rsidRPr="00AC3A3E">
      <w:rPr>
        <w:rFonts w:ascii="Tahoma" w:hAnsi="Tahoma" w:cs="Tahoma"/>
        <w:color w:val="FF0000"/>
        <w:sz w:val="24"/>
      </w:rPr>
      <w:t>/</w:t>
    </w:r>
  </w:p>
  <w:p w:rsidR="00327CD1" w:rsidRPr="00DC14B9" w:rsidRDefault="00327CD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D1" w:rsidRDefault="00327CD1" w:rsidP="00DC14B9">
    <w:pPr>
      <w:pStyle w:val="Data"/>
      <w:jc w:val="left"/>
      <w:rPr>
        <w:rFonts w:ascii="Tahoma" w:hAnsi="Tahoma" w:cs="Tahoma"/>
        <w:b w:val="0"/>
        <w:bCs/>
        <w:color w:val="70AD47"/>
        <w:sz w:val="24"/>
      </w:rPr>
    </w:pPr>
  </w:p>
  <w:p w:rsidR="00327CD1" w:rsidRPr="00AC3A3E" w:rsidRDefault="00327CD1" w:rsidP="00672809">
    <w:pPr>
      <w:pStyle w:val="Data"/>
      <w:ind w:left="-993" w:firstLine="993"/>
      <w:rPr>
        <w:color w:val="FF0000"/>
      </w:rPr>
    </w:pPr>
    <w:r>
      <w:rPr>
        <w:rFonts w:ascii="Tahoma" w:hAnsi="Tahoma" w:cs="Tahoma"/>
        <w:color w:val="FF0000"/>
        <w:sz w:val="24"/>
      </w:rPr>
      <w:t>7 czerwca</w:t>
    </w:r>
    <w:r w:rsidRPr="00AC3A3E">
      <w:rPr>
        <w:rFonts w:ascii="Tahoma" w:hAnsi="Tahoma" w:cs="Tahoma"/>
        <w:color w:val="FF0000"/>
        <w:sz w:val="24"/>
        <w:lang w:bidi="pl-PL"/>
      </w:rPr>
      <w:t xml:space="preserve"> // uroczy</w:t>
    </w:r>
    <w:r>
      <w:rPr>
        <w:rFonts w:ascii="Tahoma" w:hAnsi="Tahoma" w:cs="Tahoma"/>
        <w:color w:val="FF0000"/>
        <w:sz w:val="24"/>
        <w:lang w:bidi="pl-PL"/>
      </w:rPr>
      <w:t>stość trójcy przenajświętszej</w:t>
    </w:r>
    <w:r w:rsidRPr="00AC3A3E">
      <w:rPr>
        <w:rFonts w:ascii="Tahoma" w:hAnsi="Tahoma" w:cs="Tahoma"/>
        <w:color w:val="FF0000"/>
        <w:sz w:val="24"/>
        <w:lang w:bidi="pl-PL"/>
      </w:rPr>
      <w:t xml:space="preserve"> // </w:t>
    </w:r>
  </w:p>
  <w:p w:rsidR="00327CD1" w:rsidRPr="00AC3A3E" w:rsidRDefault="00327CD1" w:rsidP="00DC14B9">
    <w:pPr>
      <w:pStyle w:val="Data"/>
      <w:ind w:left="-993"/>
      <w:rPr>
        <w:color w:val="FF0000"/>
      </w:rPr>
    </w:pPr>
    <w:r w:rsidRPr="00AC3A3E">
      <w:rPr>
        <w:rFonts w:ascii="Tahoma" w:hAnsi="Tahoma" w:cs="Tahoma"/>
        <w:color w:val="FF0000"/>
        <w:sz w:val="24"/>
        <w:lang w:bidi="pl-PL"/>
      </w:rPr>
      <w:t xml:space="preserve"> </w:t>
    </w:r>
    <w:r>
      <w:rPr>
        <w:rFonts w:ascii="Tahoma" w:hAnsi="Tahoma" w:cs="Tahoma"/>
        <w:color w:val="FF0000"/>
        <w:sz w:val="24"/>
      </w:rPr>
      <w:t>numer 23/2020/34</w:t>
    </w:r>
    <w:r w:rsidRPr="00AC3A3E">
      <w:rPr>
        <w:rFonts w:ascii="Tahoma" w:hAnsi="Tahoma" w:cs="Tahoma"/>
        <w:color w:val="FF0000"/>
        <w:sz w:val="24"/>
      </w:rPr>
      <w:t>/</w:t>
    </w:r>
  </w:p>
  <w:p w:rsidR="00327CD1" w:rsidRDefault="00327CD1"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3"/>
  </w:num>
  <w:num w:numId="7">
    <w:abstractNumId w:val="23"/>
  </w:num>
  <w:num w:numId="8">
    <w:abstractNumId w:val="4"/>
  </w:num>
  <w:num w:numId="9">
    <w:abstractNumId w:val="26"/>
  </w:num>
  <w:num w:numId="10">
    <w:abstractNumId w:val="14"/>
  </w:num>
  <w:num w:numId="11">
    <w:abstractNumId w:val="24"/>
  </w:num>
  <w:num w:numId="12">
    <w:abstractNumId w:val="15"/>
  </w:num>
  <w:num w:numId="13">
    <w:abstractNumId w:val="7"/>
  </w:num>
  <w:num w:numId="14">
    <w:abstractNumId w:val="3"/>
  </w:num>
  <w:num w:numId="15">
    <w:abstractNumId w:val="2"/>
  </w:num>
  <w:num w:numId="16">
    <w:abstractNumId w:val="25"/>
  </w:num>
  <w:num w:numId="17">
    <w:abstractNumId w:val="10"/>
  </w:num>
  <w:num w:numId="18">
    <w:abstractNumId w:val="1"/>
  </w:num>
  <w:num w:numId="19">
    <w:abstractNumId w:val="9"/>
  </w:num>
  <w:num w:numId="20">
    <w:abstractNumId w:val="18"/>
  </w:num>
  <w:num w:numId="21">
    <w:abstractNumId w:val="0"/>
  </w:num>
  <w:num w:numId="22">
    <w:abstractNumId w:val="6"/>
  </w:num>
  <w:num w:numId="23">
    <w:abstractNumId w:val="20"/>
  </w:num>
  <w:num w:numId="24">
    <w:abstractNumId w:val="21"/>
  </w:num>
  <w:num w:numId="25">
    <w:abstractNumId w:val="12"/>
  </w:num>
  <w:num w:numId="26">
    <w:abstractNumId w:val="19"/>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7586"/>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26404"/>
    <w:rsid w:val="00035B8D"/>
    <w:rsid w:val="00037632"/>
    <w:rsid w:val="00040ACB"/>
    <w:rsid w:val="00045AE0"/>
    <w:rsid w:val="0004758B"/>
    <w:rsid w:val="00053963"/>
    <w:rsid w:val="00060435"/>
    <w:rsid w:val="00074BE8"/>
    <w:rsid w:val="000774EA"/>
    <w:rsid w:val="00080DE1"/>
    <w:rsid w:val="00082094"/>
    <w:rsid w:val="000902D4"/>
    <w:rsid w:val="00093324"/>
    <w:rsid w:val="00093CA9"/>
    <w:rsid w:val="00097142"/>
    <w:rsid w:val="00097EF5"/>
    <w:rsid w:val="000A4A70"/>
    <w:rsid w:val="000A7080"/>
    <w:rsid w:val="000B2283"/>
    <w:rsid w:val="000C61E9"/>
    <w:rsid w:val="000E057F"/>
    <w:rsid w:val="000E1D56"/>
    <w:rsid w:val="000E3A2F"/>
    <w:rsid w:val="000E40A8"/>
    <w:rsid w:val="000E6A0A"/>
    <w:rsid w:val="000E6C1A"/>
    <w:rsid w:val="0011374C"/>
    <w:rsid w:val="001176AF"/>
    <w:rsid w:val="001239DA"/>
    <w:rsid w:val="00134B3D"/>
    <w:rsid w:val="00134CB5"/>
    <w:rsid w:val="00135847"/>
    <w:rsid w:val="0014644B"/>
    <w:rsid w:val="00152A32"/>
    <w:rsid w:val="00153069"/>
    <w:rsid w:val="00161E91"/>
    <w:rsid w:val="001653E5"/>
    <w:rsid w:val="00167D3E"/>
    <w:rsid w:val="00170A2A"/>
    <w:rsid w:val="00183B0A"/>
    <w:rsid w:val="00184631"/>
    <w:rsid w:val="00186DBA"/>
    <w:rsid w:val="00192F8F"/>
    <w:rsid w:val="0019525C"/>
    <w:rsid w:val="0019620E"/>
    <w:rsid w:val="001A64BF"/>
    <w:rsid w:val="001A74C6"/>
    <w:rsid w:val="001B08FD"/>
    <w:rsid w:val="001B09DB"/>
    <w:rsid w:val="001B26FA"/>
    <w:rsid w:val="001B48FD"/>
    <w:rsid w:val="001B7A95"/>
    <w:rsid w:val="001B7B06"/>
    <w:rsid w:val="001C12B9"/>
    <w:rsid w:val="001C6A07"/>
    <w:rsid w:val="001D6C12"/>
    <w:rsid w:val="001E7191"/>
    <w:rsid w:val="001F2B6E"/>
    <w:rsid w:val="001F5859"/>
    <w:rsid w:val="002066A6"/>
    <w:rsid w:val="002103F7"/>
    <w:rsid w:val="00210C87"/>
    <w:rsid w:val="00211E6D"/>
    <w:rsid w:val="00220141"/>
    <w:rsid w:val="00224955"/>
    <w:rsid w:val="00225322"/>
    <w:rsid w:val="002334A2"/>
    <w:rsid w:val="00245DDD"/>
    <w:rsid w:val="00247ECE"/>
    <w:rsid w:val="00252CFF"/>
    <w:rsid w:val="00254DF6"/>
    <w:rsid w:val="00261CCD"/>
    <w:rsid w:val="00271736"/>
    <w:rsid w:val="002750CA"/>
    <w:rsid w:val="00275E59"/>
    <w:rsid w:val="002A3429"/>
    <w:rsid w:val="002A7769"/>
    <w:rsid w:val="002B3593"/>
    <w:rsid w:val="002C69DF"/>
    <w:rsid w:val="002D052B"/>
    <w:rsid w:val="002D2C87"/>
    <w:rsid w:val="002D6C42"/>
    <w:rsid w:val="002E46B8"/>
    <w:rsid w:val="002E47B9"/>
    <w:rsid w:val="00301BA5"/>
    <w:rsid w:val="00306846"/>
    <w:rsid w:val="0031300D"/>
    <w:rsid w:val="0031423F"/>
    <w:rsid w:val="00327A61"/>
    <w:rsid w:val="00327CD1"/>
    <w:rsid w:val="00333F3D"/>
    <w:rsid w:val="00337B6C"/>
    <w:rsid w:val="00350139"/>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5300"/>
    <w:rsid w:val="004254A6"/>
    <w:rsid w:val="004260BC"/>
    <w:rsid w:val="00427ECF"/>
    <w:rsid w:val="004310DD"/>
    <w:rsid w:val="00434AAB"/>
    <w:rsid w:val="0043788C"/>
    <w:rsid w:val="004425EA"/>
    <w:rsid w:val="004434F2"/>
    <w:rsid w:val="0044545E"/>
    <w:rsid w:val="004533EE"/>
    <w:rsid w:val="00461692"/>
    <w:rsid w:val="004629B5"/>
    <w:rsid w:val="00472355"/>
    <w:rsid w:val="004768A1"/>
    <w:rsid w:val="004858AA"/>
    <w:rsid w:val="00490FAB"/>
    <w:rsid w:val="004923D3"/>
    <w:rsid w:val="00493ECC"/>
    <w:rsid w:val="004A0377"/>
    <w:rsid w:val="004A0D6D"/>
    <w:rsid w:val="004A58A1"/>
    <w:rsid w:val="004B6276"/>
    <w:rsid w:val="004C6012"/>
    <w:rsid w:val="004D4625"/>
    <w:rsid w:val="004E2EBF"/>
    <w:rsid w:val="004E3638"/>
    <w:rsid w:val="004F0CDC"/>
    <w:rsid w:val="00506EEF"/>
    <w:rsid w:val="0051140B"/>
    <w:rsid w:val="00511CE7"/>
    <w:rsid w:val="00513045"/>
    <w:rsid w:val="00516C7C"/>
    <w:rsid w:val="00524EBF"/>
    <w:rsid w:val="00551CCE"/>
    <w:rsid w:val="005533F8"/>
    <w:rsid w:val="00561934"/>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6DC5"/>
    <w:rsid w:val="005F3AA0"/>
    <w:rsid w:val="005F3E94"/>
    <w:rsid w:val="005F7F45"/>
    <w:rsid w:val="006009DD"/>
    <w:rsid w:val="00622425"/>
    <w:rsid w:val="00624042"/>
    <w:rsid w:val="00633512"/>
    <w:rsid w:val="00637E3C"/>
    <w:rsid w:val="00642771"/>
    <w:rsid w:val="00663541"/>
    <w:rsid w:val="00663E61"/>
    <w:rsid w:val="00672809"/>
    <w:rsid w:val="00673529"/>
    <w:rsid w:val="006833E7"/>
    <w:rsid w:val="006A0F01"/>
    <w:rsid w:val="006A5BC4"/>
    <w:rsid w:val="006D2E02"/>
    <w:rsid w:val="006E3186"/>
    <w:rsid w:val="006E4576"/>
    <w:rsid w:val="006E509C"/>
    <w:rsid w:val="006E6C83"/>
    <w:rsid w:val="006F2B20"/>
    <w:rsid w:val="006F40FC"/>
    <w:rsid w:val="006F52DC"/>
    <w:rsid w:val="007023B7"/>
    <w:rsid w:val="00707395"/>
    <w:rsid w:val="007079A4"/>
    <w:rsid w:val="00715F17"/>
    <w:rsid w:val="0073069F"/>
    <w:rsid w:val="00732124"/>
    <w:rsid w:val="00732C31"/>
    <w:rsid w:val="00741937"/>
    <w:rsid w:val="007446C2"/>
    <w:rsid w:val="00764927"/>
    <w:rsid w:val="00772788"/>
    <w:rsid w:val="00776950"/>
    <w:rsid w:val="00777E29"/>
    <w:rsid w:val="00782F8A"/>
    <w:rsid w:val="00783BFC"/>
    <w:rsid w:val="00797927"/>
    <w:rsid w:val="007A50BD"/>
    <w:rsid w:val="007B057D"/>
    <w:rsid w:val="007B56A6"/>
    <w:rsid w:val="007B58E9"/>
    <w:rsid w:val="007C0247"/>
    <w:rsid w:val="007C1286"/>
    <w:rsid w:val="007C4C66"/>
    <w:rsid w:val="007C5FB2"/>
    <w:rsid w:val="007E32CC"/>
    <w:rsid w:val="007E571A"/>
    <w:rsid w:val="007F40D2"/>
    <w:rsid w:val="007F4BE7"/>
    <w:rsid w:val="007F4EBD"/>
    <w:rsid w:val="007F7FDC"/>
    <w:rsid w:val="00806E40"/>
    <w:rsid w:val="00817F4E"/>
    <w:rsid w:val="00827AF5"/>
    <w:rsid w:val="00830AD7"/>
    <w:rsid w:val="00832FA0"/>
    <w:rsid w:val="008332CF"/>
    <w:rsid w:val="00836181"/>
    <w:rsid w:val="00837AAE"/>
    <w:rsid w:val="00843C16"/>
    <w:rsid w:val="00844DA0"/>
    <w:rsid w:val="00845BF3"/>
    <w:rsid w:val="008467B8"/>
    <w:rsid w:val="00874F4F"/>
    <w:rsid w:val="00876F0C"/>
    <w:rsid w:val="00880110"/>
    <w:rsid w:val="00893CC6"/>
    <w:rsid w:val="00894068"/>
    <w:rsid w:val="008A4E52"/>
    <w:rsid w:val="008A58C0"/>
    <w:rsid w:val="008B1BA8"/>
    <w:rsid w:val="008B299D"/>
    <w:rsid w:val="008C496C"/>
    <w:rsid w:val="008D0E49"/>
    <w:rsid w:val="008D41A2"/>
    <w:rsid w:val="008D5863"/>
    <w:rsid w:val="008E0536"/>
    <w:rsid w:val="008E4886"/>
    <w:rsid w:val="00904F80"/>
    <w:rsid w:val="00910AF1"/>
    <w:rsid w:val="00911633"/>
    <w:rsid w:val="00914F77"/>
    <w:rsid w:val="00917EE2"/>
    <w:rsid w:val="009223A6"/>
    <w:rsid w:val="009236D1"/>
    <w:rsid w:val="00932DF5"/>
    <w:rsid w:val="0094764C"/>
    <w:rsid w:val="009527A6"/>
    <w:rsid w:val="0097374F"/>
    <w:rsid w:val="00977976"/>
    <w:rsid w:val="009839F8"/>
    <w:rsid w:val="00992B41"/>
    <w:rsid w:val="009A4C6F"/>
    <w:rsid w:val="009A7CFB"/>
    <w:rsid w:val="009B03FE"/>
    <w:rsid w:val="009D0270"/>
    <w:rsid w:val="009D16D9"/>
    <w:rsid w:val="009E04E9"/>
    <w:rsid w:val="009E159F"/>
    <w:rsid w:val="009E1AF6"/>
    <w:rsid w:val="009E6D61"/>
    <w:rsid w:val="00A026CA"/>
    <w:rsid w:val="00A053E3"/>
    <w:rsid w:val="00A0694B"/>
    <w:rsid w:val="00A1094C"/>
    <w:rsid w:val="00A26416"/>
    <w:rsid w:val="00A3317B"/>
    <w:rsid w:val="00A41061"/>
    <w:rsid w:val="00A429DA"/>
    <w:rsid w:val="00A50E42"/>
    <w:rsid w:val="00A56BA5"/>
    <w:rsid w:val="00A56BD5"/>
    <w:rsid w:val="00A579EE"/>
    <w:rsid w:val="00A61FDA"/>
    <w:rsid w:val="00A62902"/>
    <w:rsid w:val="00A638BC"/>
    <w:rsid w:val="00A640DB"/>
    <w:rsid w:val="00A73E1E"/>
    <w:rsid w:val="00A75DDE"/>
    <w:rsid w:val="00A811F8"/>
    <w:rsid w:val="00A86219"/>
    <w:rsid w:val="00A87264"/>
    <w:rsid w:val="00A872E7"/>
    <w:rsid w:val="00A9074C"/>
    <w:rsid w:val="00A931C9"/>
    <w:rsid w:val="00A94917"/>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709C"/>
    <w:rsid w:val="00B31E49"/>
    <w:rsid w:val="00B32F76"/>
    <w:rsid w:val="00B45BEE"/>
    <w:rsid w:val="00B47AA8"/>
    <w:rsid w:val="00B543B2"/>
    <w:rsid w:val="00B61ED0"/>
    <w:rsid w:val="00B6282B"/>
    <w:rsid w:val="00B63B79"/>
    <w:rsid w:val="00B65A7D"/>
    <w:rsid w:val="00B70207"/>
    <w:rsid w:val="00B72528"/>
    <w:rsid w:val="00B84CD1"/>
    <w:rsid w:val="00B851FF"/>
    <w:rsid w:val="00B90B1B"/>
    <w:rsid w:val="00BA03D4"/>
    <w:rsid w:val="00BA0705"/>
    <w:rsid w:val="00BA0E45"/>
    <w:rsid w:val="00BB08B2"/>
    <w:rsid w:val="00BB54AB"/>
    <w:rsid w:val="00BC24DA"/>
    <w:rsid w:val="00BD0B83"/>
    <w:rsid w:val="00BE24FD"/>
    <w:rsid w:val="00BF4F9C"/>
    <w:rsid w:val="00C11339"/>
    <w:rsid w:val="00C1727A"/>
    <w:rsid w:val="00C25943"/>
    <w:rsid w:val="00C32CD7"/>
    <w:rsid w:val="00C332ED"/>
    <w:rsid w:val="00C42798"/>
    <w:rsid w:val="00C45D63"/>
    <w:rsid w:val="00C50CD3"/>
    <w:rsid w:val="00C542E0"/>
    <w:rsid w:val="00C63FD6"/>
    <w:rsid w:val="00C66530"/>
    <w:rsid w:val="00C762D7"/>
    <w:rsid w:val="00C851AA"/>
    <w:rsid w:val="00C86EBA"/>
    <w:rsid w:val="00CA36D3"/>
    <w:rsid w:val="00CA5E06"/>
    <w:rsid w:val="00CB42B4"/>
    <w:rsid w:val="00CB65C8"/>
    <w:rsid w:val="00CB7AF3"/>
    <w:rsid w:val="00CE0274"/>
    <w:rsid w:val="00CF172A"/>
    <w:rsid w:val="00D162AE"/>
    <w:rsid w:val="00D23BFA"/>
    <w:rsid w:val="00D262FE"/>
    <w:rsid w:val="00D265F7"/>
    <w:rsid w:val="00D37DAE"/>
    <w:rsid w:val="00D40A0A"/>
    <w:rsid w:val="00D42E9C"/>
    <w:rsid w:val="00D46340"/>
    <w:rsid w:val="00D57A04"/>
    <w:rsid w:val="00D61736"/>
    <w:rsid w:val="00D63DBC"/>
    <w:rsid w:val="00D64F6F"/>
    <w:rsid w:val="00D70BFD"/>
    <w:rsid w:val="00D805D1"/>
    <w:rsid w:val="00D81627"/>
    <w:rsid w:val="00D817D1"/>
    <w:rsid w:val="00D933F0"/>
    <w:rsid w:val="00D9405D"/>
    <w:rsid w:val="00D94CD7"/>
    <w:rsid w:val="00DA153D"/>
    <w:rsid w:val="00DA1A52"/>
    <w:rsid w:val="00DA5252"/>
    <w:rsid w:val="00DB013A"/>
    <w:rsid w:val="00DB1B75"/>
    <w:rsid w:val="00DB2E40"/>
    <w:rsid w:val="00DC14B9"/>
    <w:rsid w:val="00DC1DC3"/>
    <w:rsid w:val="00DD5472"/>
    <w:rsid w:val="00DD5B90"/>
    <w:rsid w:val="00DE6512"/>
    <w:rsid w:val="00DF5B3A"/>
    <w:rsid w:val="00E03105"/>
    <w:rsid w:val="00E0437B"/>
    <w:rsid w:val="00E23818"/>
    <w:rsid w:val="00E33A3E"/>
    <w:rsid w:val="00E4100E"/>
    <w:rsid w:val="00E54038"/>
    <w:rsid w:val="00E6191B"/>
    <w:rsid w:val="00E61E63"/>
    <w:rsid w:val="00E70935"/>
    <w:rsid w:val="00E74B77"/>
    <w:rsid w:val="00E95BEC"/>
    <w:rsid w:val="00E95FFE"/>
    <w:rsid w:val="00EA6C65"/>
    <w:rsid w:val="00EB07CB"/>
    <w:rsid w:val="00EB164E"/>
    <w:rsid w:val="00EB2D05"/>
    <w:rsid w:val="00EB5BC6"/>
    <w:rsid w:val="00EB5F44"/>
    <w:rsid w:val="00EC0FBF"/>
    <w:rsid w:val="00EC2C9D"/>
    <w:rsid w:val="00EC668F"/>
    <w:rsid w:val="00ED2074"/>
    <w:rsid w:val="00EE1C48"/>
    <w:rsid w:val="00EE6432"/>
    <w:rsid w:val="00EF0F9D"/>
    <w:rsid w:val="00EF3DD1"/>
    <w:rsid w:val="00EF5E21"/>
    <w:rsid w:val="00EF6323"/>
    <w:rsid w:val="00EF63C4"/>
    <w:rsid w:val="00F02670"/>
    <w:rsid w:val="00F06E59"/>
    <w:rsid w:val="00F125D1"/>
    <w:rsid w:val="00F149F5"/>
    <w:rsid w:val="00F2283A"/>
    <w:rsid w:val="00F242D8"/>
    <w:rsid w:val="00F24410"/>
    <w:rsid w:val="00F32177"/>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E9FC-B9EB-431B-BE21-1F0C1145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8</Pages>
  <Words>249</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178</cp:revision>
  <cp:lastPrinted>2020-06-06T05:15:00Z</cp:lastPrinted>
  <dcterms:created xsi:type="dcterms:W3CDTF">2019-11-13T20:43:00Z</dcterms:created>
  <dcterms:modified xsi:type="dcterms:W3CDTF">2020-06-06T05:34:00Z</dcterms:modified>
</cp:coreProperties>
</file>