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4048A8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85.25pt;height:52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1F226F" w:rsidRDefault="001F226F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9C629C" w:rsidRDefault="009C629C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9C629C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30</w:t>
                  </w:r>
                  <w:r w:rsidR="001F226F" w:rsidRPr="009C629C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 XI</w:t>
                  </w:r>
                </w:p>
                <w:p w:rsidR="009C629C" w:rsidRPr="009C629C" w:rsidRDefault="009C629C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9C629C">
                    <w:rPr>
                      <w:rFonts w:ascii="Tahoma" w:hAnsi="Tahoma" w:cs="Tahoma"/>
                      <w:sz w:val="24"/>
                      <w:szCs w:val="28"/>
                    </w:rPr>
                    <w:t>św. Andrzej Apostoł, brat Szymona Piotra, należał do</w:t>
                  </w: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 najbliższego grona Pana Jezusa.</w:t>
                  </w:r>
                </w:p>
                <w:p w:rsidR="009C629C" w:rsidRPr="009C629C" w:rsidRDefault="009C629C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</w:p>
                <w:p w:rsidR="009C629C" w:rsidRPr="009C629C" w:rsidRDefault="009C629C" w:rsidP="009C629C">
                  <w:pPr>
                    <w:jc w:val="both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C629C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 XII</w:t>
                  </w:r>
                  <w:r w:rsidRPr="009C629C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9C629C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9C629C">
                    <w:rPr>
                      <w:rFonts w:ascii="Tahoma" w:hAnsi="Tahoma" w:cs="Tahoma"/>
                      <w:sz w:val="24"/>
                      <w:szCs w:val="28"/>
                    </w:rPr>
                    <w:t>św. Franciszek Ksawery (1506-1552), prezbiter, jezuita, jeden z największych misjonarzy w dziejach Kościoła</w:t>
                  </w:r>
                </w:p>
                <w:p w:rsidR="009C629C" w:rsidRDefault="009C629C" w:rsidP="009C629C">
                  <w:pPr>
                    <w:jc w:val="both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C629C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4 XII</w:t>
                  </w:r>
                  <w:r w:rsidRPr="009C629C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9C629C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9C629C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9C629C">
                    <w:rPr>
                      <w:rFonts w:ascii="Tahoma" w:hAnsi="Tahoma" w:cs="Tahoma"/>
                      <w:sz w:val="24"/>
                      <w:szCs w:val="28"/>
                    </w:rPr>
                    <w:t>św. Barbara (III/IV w.), dziewica i męczennica, patronka górników i hutników oraz bezrobotnych.</w:t>
                  </w:r>
                </w:p>
                <w:p w:rsidR="009C629C" w:rsidRPr="009C629C" w:rsidRDefault="009C629C" w:rsidP="009C629C">
                  <w:pPr>
                    <w:jc w:val="both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1F226F" w:rsidRPr="002F79D8" w:rsidRDefault="009C629C" w:rsidP="009C629C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098182" cy="1990725"/>
                        <wp:effectExtent l="19050" t="0" r="0" b="0"/>
                        <wp:docPr id="6" name="Obraz 5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9477" cy="1991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11.2pt;margin-top:25.15pt;width:320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1F226F" w:rsidRPr="00DA1A52" w:rsidRDefault="001F226F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C6017B" w:rsidRPr="009C2E7C" w:rsidRDefault="00C6017B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człowieku, który nie umiał czekać</w:t>
                  </w:r>
                </w:p>
                <w:p w:rsidR="001F226F" w:rsidRPr="00405300" w:rsidRDefault="001F226F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1F226F" w:rsidRDefault="00C6017B" w:rsidP="00B7774D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Pewien człowiek obrobił starannie swoje małe poletko, dobrze je zaorał i troskliwie obsiał. Po upływie paru tygodni stwierdził ze zdziwieniem, że zboże wyrasta zbyt wolno. Złość go brała, bo u sąsiada dawno już się zazieleniło. Z dnia na dzień niecierpliwił się coraz bardziej. W końcu wpadł na szalony pomysł: pobiegł na pole i postanowił podciągnąć do góry delikatne źdźbła. Napracował się co niemiara, ale kiedy skończył, pewny był owoców swojej pracy. Po drodze spotkał sąsiada i opowiedział mu zaraz, jak to pomógł swojemu zbożu rosnąć. Z ciekawości zawrócili obaj i zobaczyli już z daleka, jak wszystko zwiędło.</w:t>
                  </w:r>
                </w:p>
                <w:p w:rsidR="00C6017B" w:rsidRDefault="00C6017B" w:rsidP="00B7774D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W Chinach do tej pory śmieją się z tego człowieka, co nie umiał czekać</w:t>
                  </w:r>
                </w:p>
                <w:p w:rsidR="001F226F" w:rsidRDefault="001F226F" w:rsidP="00AD3F81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1F226F" w:rsidRDefault="001F226F" w:rsidP="00AD3F81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Przypiski</w:t>
                  </w:r>
                  <w:r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C6017B" w:rsidRDefault="00C6017B" w:rsidP="00C6017B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C6017B" w:rsidRPr="00C6017B" w:rsidRDefault="00C6017B" w:rsidP="00C6017B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</w:pPr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>Cierpliwość jest garażem nadziei. /</w:t>
                  </w:r>
                  <w:proofErr w:type="spellStart"/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>Eva</w:t>
                  </w:r>
                  <w:proofErr w:type="spellEnd"/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 xml:space="preserve"> </w:t>
                  </w:r>
                  <w:proofErr w:type="spellStart"/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>Pflug</w:t>
                  </w:r>
                  <w:proofErr w:type="spellEnd"/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C6017B" w:rsidRDefault="00C6017B" w:rsidP="00C6017B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C6017B" w:rsidRPr="00C6017B" w:rsidRDefault="00C6017B" w:rsidP="00C6017B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i/>
                      <w:sz w:val="28"/>
                      <w:szCs w:val="30"/>
                    </w:rPr>
                  </w:pPr>
                  <w:r w:rsidRPr="00C6017B">
                    <w:rPr>
                      <w:rFonts w:ascii="Tahoma" w:hAnsi="Tahoma" w:cs="Tahoma"/>
                      <w:i/>
                      <w:sz w:val="26"/>
                      <w:szCs w:val="26"/>
                      <w:lang w:eastAsia="pl-PL"/>
                    </w:rPr>
                    <w:t>Pośpiech jest ojcem niedoskonałości. /brazylijskie/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1F226F" w:rsidRPr="00A56BD5" w:rsidRDefault="001F226F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4048A8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4.95pt;margin-top:71.85pt;width:165.75pt;height:593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1F226F" w:rsidRPr="00F81DC1" w:rsidRDefault="001F226F" w:rsidP="00C26639">
                  <w:pPr>
                    <w:spacing w:after="240" w:line="240" w:lineRule="auto"/>
                    <w:jc w:val="center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700372" w:rsidRPr="00700372" w:rsidRDefault="00700372" w:rsidP="00700372">
                  <w:pPr>
                    <w:pStyle w:val="NormalnyWeb"/>
                    <w:shd w:val="clear" w:color="auto" w:fill="FFFFFF"/>
                    <w:spacing w:before="0" w:after="192"/>
                    <w:ind w:firstLine="708"/>
                    <w:jc w:val="both"/>
                    <w:rPr>
                      <w:rFonts w:ascii="Tahoma" w:hAnsi="Tahoma" w:cs="Tahoma"/>
                      <w:color w:val="202020"/>
                      <w:sz w:val="28"/>
                    </w:rPr>
                  </w:pPr>
                  <w:r w:rsidRPr="00700372">
                    <w:rPr>
                      <w:rFonts w:ascii="Tahoma" w:hAnsi="Tahoma" w:cs="Tahoma"/>
                      <w:color w:val="202020"/>
                      <w:sz w:val="28"/>
                    </w:rPr>
                    <w:t>Odzwierciedleniem dobroci i hojności Boga jest ewangeliczny „człowiek, który udał się w podróż”. Przed wyprawą każdemu wyznaczył konkretne zadania. Sługom pozostawił swój dom, powierzył im „staranie o wszystko” (o cały swój majątek), a odźwiernemu „przykazał, żeby czuwał”. „Troska o wszystko” to nic innego jak zawierzenie człowiekowi daru życia - wielkiego skarbu złożonego w jego dłonie. Nikt nie wie, kiedy Pan powróci, kiedy zażąda rozliczenia z powierzonego dobra. Ewangelista przestrzega tylko, by „niespodzianie przyszedłszy, nie zastał [nas] śpiących”.</w:t>
                  </w:r>
                </w:p>
                <w:p w:rsidR="00700372" w:rsidRPr="00700372" w:rsidRDefault="00700372" w:rsidP="00700372">
                  <w:pPr>
                    <w:shd w:val="clear" w:color="auto" w:fill="FFFFFF"/>
                    <w:suppressAutoHyphens w:val="0"/>
                    <w:autoSpaceDN/>
                    <w:spacing w:after="192" w:line="240" w:lineRule="auto"/>
                    <w:jc w:val="both"/>
                    <w:textAlignment w:val="auto"/>
                    <w:rPr>
                      <w:rFonts w:ascii="Tahoma" w:hAnsi="Tahoma" w:cs="Tahoma"/>
                      <w:color w:val="202020"/>
                      <w:sz w:val="28"/>
                      <w:szCs w:val="24"/>
                      <w:lang w:eastAsia="pl-PL"/>
                    </w:rPr>
                  </w:pPr>
                  <w:r w:rsidRPr="00700372">
                    <w:rPr>
                      <w:rFonts w:ascii="Tahoma" w:hAnsi="Tahoma" w:cs="Tahoma"/>
                      <w:color w:val="202020"/>
                      <w:sz w:val="28"/>
                      <w:szCs w:val="24"/>
                      <w:lang w:eastAsia="pl-PL"/>
                    </w:rPr>
                    <w:t>Czuwajmy więc wytrwale na modlitwie! </w:t>
                  </w:r>
                </w:p>
                <w:p w:rsidR="001F226F" w:rsidRPr="00ED5AC5" w:rsidRDefault="001F226F" w:rsidP="00700372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1F226F" w:rsidRPr="000275B1" w:rsidRDefault="001F226F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8.2pt;margin-top:71.85pt;width:324.75pt;height:60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6A5B63" w:rsidRPr="006A5B63" w:rsidRDefault="006A5B63" w:rsidP="006A5B63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Tahoma" w:hAnsi="Tahoma" w:cs="Tahoma"/>
                      <w:color w:val="FF000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8"/>
                    </w:rPr>
                    <w:t xml:space="preserve"> 13, 33-37</w:t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 w:rsidRPr="006A5B63">
                    <w:rPr>
                      <w:rStyle w:val="Uwydatnienie"/>
                      <w:rFonts w:ascii="Tahoma" w:hAnsi="Tahoma" w:cs="Tahoma"/>
                      <w:color w:val="FF0000"/>
                    </w:rPr>
                    <w:t>Czuwajcie, bo nie wiecie, kiedy pan domu przyjdzie</w:t>
                  </w:r>
                </w:p>
                <w:p w:rsidR="001F226F" w:rsidRDefault="006A5B63" w:rsidP="006A5B63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</w:rPr>
                  </w:pPr>
                  <w:r w:rsidRPr="006A5B63">
                    <w:rPr>
                      <w:rFonts w:ascii="Tahoma" w:hAnsi="Tahoma" w:cs="Tahoma"/>
                      <w:color w:val="000000"/>
                      <w:sz w:val="28"/>
                    </w:rPr>
                    <w:t>Jezus powiedział do swoich uczniów: «Uważajcie, czuwajcie, bo nie wiecie, kiedy czas ten nadejdzie. Bo rzecz ma się podobnie jak z człowiekiem, który udał się w podróż. zostawił swój dom, powierzył swym sługom staranie o wszystko, każdemu wyznaczył zajęcie, a odźwiernemu przykazał, żeby czuwał.</w:t>
                  </w:r>
                  <w:r>
                    <w:rPr>
                      <w:rFonts w:ascii="Tahoma" w:hAnsi="Tahoma" w:cs="Tahoma"/>
                      <w:color w:val="00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</w:rPr>
                    <w:tab/>
                  </w:r>
                  <w:r w:rsidR="00E3357B">
                    <w:rPr>
                      <w:rFonts w:ascii="Tahoma" w:hAnsi="Tahoma" w:cs="Tahoma"/>
                      <w:color w:val="000000"/>
                      <w:sz w:val="28"/>
                    </w:rPr>
                    <w:tab/>
                  </w:r>
                  <w:r w:rsidRPr="006A5B63">
                    <w:rPr>
                      <w:rFonts w:ascii="Tahoma" w:hAnsi="Tahoma" w:cs="Tahoma"/>
                      <w:color w:val="000000"/>
                      <w:sz w:val="28"/>
                    </w:rPr>
                    <w:t>Czuwajcie więc, bo nie wiecie, kiedy pan domu przyjdzie: z wieczora czy o północy, czy o pianiu kogutów, czy rankiem. By niespodzianie przyszedłszy, nie zastał was śpiących. Lecz co wam mówię, do wszystkich mówię: Czuwajcie!»</w:t>
                  </w:r>
                </w:p>
                <w:p w:rsidR="006A5B63" w:rsidRDefault="006A5B63" w:rsidP="006A5B63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rFonts w:ascii="Tahoma" w:hAnsi="Tahoma" w:cs="Tahoma"/>
                      <w:color w:val="000000"/>
                      <w:sz w:val="28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1857375" cy="2653437"/>
                        <wp:effectExtent l="19050" t="0" r="9525" b="0"/>
                        <wp:docPr id="1" name="Obraz 0" descr="adewnt 37 60x42 wzor na str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ewnt 37 60x42 wzor na stron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8244" cy="2654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57B" w:rsidRPr="00E3357B" w:rsidRDefault="00E3357B" w:rsidP="006A5B63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Odpowiedzi</w:t>
                  </w:r>
                  <w:r w:rsidRPr="00E3357B">
                    <w:rPr>
                      <w:i/>
                      <w:color w:val="FF0000"/>
                    </w:rPr>
                    <w:t>: Dawid/ Eliasz</w:t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048A8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048A8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505.9pt;height:539.25pt;z-index:251707392;mso-position-horizontal:center;mso-width-relative:margin;mso-height-relative:margin" strokecolor="white [3212]">
            <v:textbox style="mso-next-textbox:#_x0000_s1036">
              <w:txbxContent>
                <w:p w:rsidR="001F226F" w:rsidRPr="00350340" w:rsidRDefault="001F226F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KSIĘGA PRZYSŁÓW</w:t>
                  </w:r>
                </w:p>
                <w:p w:rsidR="001F226F" w:rsidRDefault="001F226F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Zbiór sentencji pochodzących od izraelskich nauczycieli mądrości. Istotą ich jest znalezienie i podążanie za mądrością, która każe skupić się na Bogu oraz zastosowanie jej w swoim codziennym życiu.</w:t>
                  </w:r>
                </w:p>
                <w:p w:rsidR="001F226F" w:rsidRDefault="001F226F" w:rsidP="00B758FB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Treść</w:t>
                  </w:r>
                </w:p>
                <w:p w:rsidR="001F226F" w:rsidRDefault="001F226F" w:rsidP="003512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Część 1: Pochwała mądrości 1 – 9</w:t>
                  </w:r>
                </w:p>
                <w:p w:rsidR="001F226F" w:rsidRDefault="001F226F" w:rsidP="003512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Część 2: Mądre pouczenia 10 – 29</w:t>
                  </w:r>
                </w:p>
                <w:p w:rsidR="001F226F" w:rsidRDefault="001F226F" w:rsidP="003512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Przysłowia Salomona 10,1 – 22,16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Trzydzieści mądrych pouczeń 22,17 – 24,21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Dodatkowe pouczenia 24, 22 – 23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Drugi zbiór przysłów Salomona zebranych za króla Ezechiasza 25 – 29</w:t>
                  </w:r>
                </w:p>
                <w:p w:rsidR="001F226F" w:rsidRDefault="001F226F" w:rsidP="003512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Cześć 3: Dodatek 30 – 31</w:t>
                  </w:r>
                </w:p>
                <w:p w:rsidR="001F226F" w:rsidRDefault="001F226F" w:rsidP="003512CE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Nauka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Agura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30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Nauka matki króla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Lemuela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31,1 – 9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Idealna żona 31,10 – 31</w:t>
                  </w:r>
                </w:p>
                <w:p w:rsidR="001F226F" w:rsidRPr="00D22098" w:rsidRDefault="001F226F" w:rsidP="00E30271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</w:t>
                  </w:r>
                </w:p>
                <w:p w:rsidR="001F226F" w:rsidRDefault="001F226F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Wspomina się o dwóch królach Izraela: Salomonie, o którym mówi się, że był najmądrzejszym władcą, i Ezechiaszu, który doprowadził do zebrania przysłów. Proces zbierania i układania przysłów trwał prawdopodobnie jeszcze długo po panowaniu tych królów. Zatem Księga Przysłów obejmuje swoją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zawar</w:t>
                  </w:r>
                  <w:proofErr w:type="spellEnd"/>
                </w:p>
                <w:p w:rsidR="001F226F" w:rsidRPr="00BB551C" w:rsidRDefault="001F226F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048A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9.95pt;margin-top:5.1pt;width:507.75pt;height:655.85pt;z-index:251710464" strokecolor="white [3212]">
            <v:textbox style="mso-next-textbox:#_x0000_s1040">
              <w:txbxContent>
                <w:p w:rsidR="001F226F" w:rsidRPr="001F226F" w:rsidRDefault="001F226F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Zawartością znaczną część okresu starotestamentalnego. Wielu uczonych widzi pomiędzy</w:t>
                  </w:r>
                  <w:r w:rsidR="006578B3">
                    <w:rPr>
                      <w:rFonts w:ascii="Tahoma" w:hAnsi="Tahoma" w:cs="Tahoma"/>
                      <w:sz w:val="28"/>
                      <w:szCs w:val="34"/>
                    </w:rPr>
                    <w:t xml:space="preserve"> Księgą Przysłów a egipską nauką mądrości, którą głosił </w:t>
                  </w:r>
                  <w:proofErr w:type="spellStart"/>
                  <w:r w:rsidR="006578B3">
                    <w:rPr>
                      <w:rFonts w:ascii="Tahoma" w:hAnsi="Tahoma" w:cs="Tahoma"/>
                      <w:sz w:val="28"/>
                      <w:szCs w:val="34"/>
                    </w:rPr>
                    <w:t>Amenemope</w:t>
                  </w:r>
                  <w:proofErr w:type="spellEnd"/>
                  <w:r w:rsidR="006578B3">
                    <w:rPr>
                      <w:rFonts w:ascii="Tahoma" w:hAnsi="Tahoma" w:cs="Tahoma"/>
                      <w:sz w:val="28"/>
                      <w:szCs w:val="34"/>
                    </w:rPr>
                    <w:t>.</w:t>
                  </w:r>
                </w:p>
                <w:p w:rsidR="001F226F" w:rsidRPr="00D22098" w:rsidRDefault="006578B3" w:rsidP="001F226F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Sławne fragmenty</w:t>
                  </w:r>
                </w:p>
                <w:p w:rsidR="001F226F" w:rsidRDefault="006578B3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„Podstawą wiedzy jest bojaźń Pańska” 1,7</w:t>
                  </w:r>
                </w:p>
                <w:p w:rsidR="006578B3" w:rsidRDefault="006578B3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„Z całego serca Bogu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zufaj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” 3,5 – 6</w:t>
                  </w:r>
                </w:p>
                <w:p w:rsidR="001F226F" w:rsidRPr="00D22098" w:rsidRDefault="006578B3" w:rsidP="001F226F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Temat</w:t>
                  </w:r>
                </w:p>
                <w:p w:rsidR="001F226F" w:rsidRDefault="006578B3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W przeciwieństwie do cierpień Hioba i pesymizmu Księgi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Koheleta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, Księga Przysłów wyraża głównie optymizm. Podobnie jak w Księdze Powtórzonego Prawa wyrażona jest tutaj wiara, że postępując zgodnie z nakazami Boga uzyskamy Jego błogosławieństwo.</w:t>
                  </w:r>
                </w:p>
                <w:p w:rsidR="006578B3" w:rsidRDefault="006578B3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Przysłowia dotyczą życia domowego i przyjaźni, pracy u kogoś i u siebie, życia króla i poddanego.</w:t>
                  </w:r>
                </w:p>
                <w:p w:rsidR="006578B3" w:rsidRDefault="006578B3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Księga podejmuje tematy mądrości i głupoty, prawości i niegodziwości, tego jak mówić mądrze o bogactwie, temat ubóstwa, nadziei i obaw, radości i smutku</w:t>
                  </w:r>
                  <w:r w:rsidR="005F03C9">
                    <w:rPr>
                      <w:rFonts w:ascii="Tahoma" w:hAnsi="Tahoma" w:cs="Tahoma"/>
                      <w:sz w:val="28"/>
                      <w:szCs w:val="34"/>
                    </w:rPr>
                    <w:t>, złości, ciężkiej pracy i odpoczynku.</w:t>
                  </w:r>
                </w:p>
                <w:p w:rsidR="005F03C9" w:rsidRDefault="005F03C9" w:rsidP="001F226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Podstawą wszelkiej mądrości jest bojaźń Boża.</w:t>
                  </w:r>
                </w:p>
                <w:p w:rsidR="005F03C9" w:rsidRPr="00F61255" w:rsidRDefault="005F03C9" w:rsidP="005F03C9">
                  <w:pPr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34"/>
                      <w:lang w:eastAsia="pl-PL"/>
                    </w:rPr>
                    <w:drawing>
                      <wp:inline distT="0" distB="0" distL="0" distR="0">
                        <wp:extent cx="4876800" cy="2743200"/>
                        <wp:effectExtent l="19050" t="0" r="0" b="0"/>
                        <wp:docPr id="3" name="Obraz 2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1F226F" w:rsidRDefault="001F226F"/>
              </w:txbxContent>
            </v:textbox>
          </v:shape>
        </w:pict>
      </w:r>
    </w:p>
    <w:p w:rsidR="009A7CFB" w:rsidRDefault="004048A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1F226F" w:rsidRPr="004629B5" w:rsidRDefault="001F226F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1F226F" w:rsidRDefault="001F226F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048A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1F226F" w:rsidRPr="00134AF8" w:rsidRDefault="001F226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1F226F" w:rsidRPr="00134AF8" w:rsidRDefault="001F226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4048A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4.5pt;height:608.25pt;z-index:251713536" strokecolor="white [3212]">
            <v:textbox style="mso-next-textbox:#_x0000_s1043">
              <w:txbxContent>
                <w:p w:rsidR="001F226F" w:rsidRDefault="001F226F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1F226F" w:rsidRDefault="001F226F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1F226F" w:rsidRDefault="002670A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7</w:t>
                  </w:r>
                  <w:r w:rsidR="001F226F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1F226F" w:rsidRDefault="005D40BF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On olbrzyma zabił z procy, potem został wielkim królem. Śpiewał psalmy w dzień i w nocy, z jego rodu  Emmanuel.</w:t>
                  </w:r>
                </w:p>
                <w:p w:rsidR="001F226F" w:rsidRDefault="001F6C97" w:rsidP="001F6C9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   1 Sm 16, 16-23</w:t>
                  </w:r>
                </w:p>
                <w:p w:rsidR="001F6C97" w:rsidRPr="00F4348B" w:rsidRDefault="001F6C97" w:rsidP="001F6C9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2 Sm 1, 17-27</w:t>
                  </w:r>
                </w:p>
                <w:p w:rsidR="005F15BE" w:rsidRDefault="005F15BE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1F226F" w:rsidRDefault="002670A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8</w:t>
                  </w:r>
                  <w:r w:rsidR="001F226F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1F226F" w:rsidRDefault="001F6C97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Gdy ten prorok od wdowy podpłomyk dostanie, nie braknie jej już oliwy ani mąki w dzbanie.</w:t>
                  </w:r>
                </w:p>
                <w:p w:rsidR="001F226F" w:rsidRDefault="001F6C97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1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17, 8-17</w:t>
                  </w:r>
                </w:p>
                <w:p w:rsidR="001F226F" w:rsidRDefault="001F226F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F226F" w:rsidRPr="00134AF8" w:rsidRDefault="001F226F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1F226F" w:rsidRDefault="001F226F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F226F" w:rsidRDefault="005F15BE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6"/>
                      <w:lang w:eastAsia="pl-PL"/>
                    </w:rPr>
                    <w:drawing>
                      <wp:inline distT="0" distB="0" distL="0" distR="0">
                        <wp:extent cx="1714500" cy="2422569"/>
                        <wp:effectExtent l="19050" t="0" r="0" b="0"/>
                        <wp:docPr id="9" name="Obraz 8" descr="0_0_productGfx_25744208e688ada5e9ca185a2f01f1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0_productGfx_25744208e688ada5e9ca185a2f01f1a4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242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226F" w:rsidRPr="00134AF8" w:rsidRDefault="001F226F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F226F" w:rsidRPr="00827AF5" w:rsidRDefault="001F226F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1F226F" w:rsidRPr="00301BA5" w:rsidRDefault="001F226F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1F226F" w:rsidRDefault="001F226F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44.8pt;width:382.2pt;height:594pt;z-index:251715584" strokecolor="white [3212]">
            <v:textbox style="mso-next-textbox:#_x0000_s1046">
              <w:txbxContent>
                <w:p w:rsidR="001F226F" w:rsidRDefault="001F226F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86744" cy="2343150"/>
                        <wp:effectExtent l="19050" t="0" r="4256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063" cy="2350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226F" w:rsidRDefault="005F15BE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82999" cy="2381250"/>
                        <wp:effectExtent l="19050" t="0" r="8001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2999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5BE" w:rsidRDefault="005F15BE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238625" cy="2386933"/>
                        <wp:effectExtent l="19050" t="0" r="9525" b="0"/>
                        <wp:docPr id="11" name="Obraz 10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8513" cy="238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4048A8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22.95pt;margin-top:28.1pt;width:505.5pt;height:572.25pt;z-index:251712512" strokecolor="white [3212]">
            <v:textbox style="mso-next-textbox:#_x0000_s1042">
              <w:txbxContent>
                <w:p w:rsidR="001F226F" w:rsidRDefault="001F226F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1F226F" w:rsidRDefault="001F226F" w:rsidP="00FE74DE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1F226F" w:rsidRDefault="001F226F" w:rsidP="00FE74DE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Od czasu Soboru Watykańskiego II  w Kościele  katolickim istnieją dwa ryty chrztu: dla dorosłych i dla dzieci.</w:t>
                  </w:r>
                </w:p>
                <w:p w:rsidR="001F226F" w:rsidRDefault="001F226F" w:rsidP="00FE74DE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1F226F" w:rsidRDefault="001F226F" w:rsidP="0093299B">
                  <w:pPr>
                    <w:pStyle w:val="Akapitzlist"/>
                    <w:numPr>
                      <w:ilvl w:val="0"/>
                      <w:numId w:val="47"/>
                    </w:num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3299B">
                    <w:rPr>
                      <w:rFonts w:ascii="Tahoma" w:hAnsi="Tahoma" w:cs="Tahoma"/>
                      <w:sz w:val="32"/>
                      <w:szCs w:val="26"/>
                    </w:rPr>
                    <w:t>Inicjacja chrześcijańska dorosłych</w:t>
                  </w:r>
                </w:p>
                <w:p w:rsidR="001F226F" w:rsidRDefault="001F226F" w:rsidP="002C4A9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Obrzęd ten uwzględnia etap wiary dorosłego człowieka, który chce przyjąć sakrament chrztu. Rytuał przewiduje trzy stopnie przygotowania: </w:t>
                  </w:r>
                </w:p>
                <w:p w:rsidR="001F226F" w:rsidRDefault="001F226F" w:rsidP="002C4A9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a/ Pierwszy stopień ma miejsce wówczas, gdy człowiek zaczyna się nawracać i pragnie zostać chrześcijaninem, a Kościół przyjmuje go jako katechumena</w:t>
                  </w:r>
                </w:p>
                <w:p w:rsidR="001F226F" w:rsidRDefault="001F226F" w:rsidP="002C4A9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b/ Drugi, pod koniec katechumenatu, gdy kandydat z pogłębioną już wiarą zostaje dopuszczony do bliższego przygotowania do sakramentów</w:t>
                  </w:r>
                </w:p>
                <w:p w:rsidR="001F226F" w:rsidRDefault="001F226F" w:rsidP="002C4A9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c/ Trzeci, gdy po odpowiednim przygotowaniu przyjmuje sakramenty, przez które staje się chrześcijaninem /por. Obrzęd chrztu dorosłych, Wprowadzenie, nr 6/.</w:t>
                  </w:r>
                </w:p>
                <w:p w:rsidR="001F226F" w:rsidRDefault="001F226F" w:rsidP="002C4A9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1F226F" w:rsidRPr="0093299B" w:rsidRDefault="001F226F" w:rsidP="00C03A8D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 w:rsidRPr="0093299B">
                    <w:rPr>
                      <w:rFonts w:ascii="Tahoma" w:hAnsi="Tahoma" w:cs="Tahoma"/>
                      <w:sz w:val="32"/>
                      <w:szCs w:val="26"/>
                    </w:rPr>
                    <w:t>Przygotowanie jest realizowane przez:</w:t>
                  </w:r>
                </w:p>
                <w:p w:rsidR="001F226F" w:rsidRDefault="001F226F" w:rsidP="0072012B">
                  <w:pPr>
                    <w:pStyle w:val="Akapitzlist"/>
                    <w:numPr>
                      <w:ilvl w:val="0"/>
                      <w:numId w:val="48"/>
                    </w:num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C03A8D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Ewangelizowanie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 czyli pierwsze zwiastowanie wiary;</w:t>
                  </w:r>
                </w:p>
                <w:p w:rsidR="001F226F" w:rsidRDefault="001F226F" w:rsidP="0072012B">
                  <w:pPr>
                    <w:pStyle w:val="Akapitzlist"/>
                    <w:numPr>
                      <w:ilvl w:val="0"/>
                      <w:numId w:val="48"/>
                    </w:num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C03A8D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Katechezę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 która w sposób systematyczny rozwija orędzie wiary;</w:t>
                  </w:r>
                </w:p>
                <w:p w:rsidR="001F226F" w:rsidRDefault="001F226F" w:rsidP="0072012B">
                  <w:pPr>
                    <w:pStyle w:val="Akapitzlist"/>
                    <w:numPr>
                      <w:ilvl w:val="0"/>
                      <w:numId w:val="48"/>
                    </w:num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C03A8D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Czas oczyszczenia i oświecenia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 jako przygotowanie bezpośrednie do udzielenia sakramentu;</w:t>
                  </w:r>
                </w:p>
                <w:p w:rsidR="001F226F" w:rsidRDefault="001F226F" w:rsidP="0072012B">
                  <w:pPr>
                    <w:pStyle w:val="Akapitzlist"/>
                    <w:numPr>
                      <w:ilvl w:val="0"/>
                      <w:numId w:val="48"/>
                    </w:num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 w:rsidRPr="00C03A8D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Mistagogię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, czyli wtajemniczenie w doświadczenie wiary i pogłębienie nowego życia – już we wspólnocie ludzi wierzących.</w:t>
                  </w:r>
                </w:p>
                <w:p w:rsidR="001F226F" w:rsidRDefault="001F226F" w:rsidP="00C03A8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Wymienione okresy przygotowawcze wskazują na chrzest jako początek odpowiedzialnej drogi, która wymaga przygotowań, a później konsekwentnego życia w wierze.</w:t>
                  </w:r>
                </w:p>
                <w:p w:rsidR="001F226F" w:rsidRDefault="001F226F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1F226F" w:rsidRPr="0093299B" w:rsidRDefault="001F226F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2C4A93">
        <w:rPr>
          <w:rFonts w:ascii="Tahoma" w:hAnsi="Tahoma" w:cs="Tahoma"/>
          <w:b/>
          <w:color w:val="FF0000"/>
          <w:sz w:val="32"/>
          <w:szCs w:val="24"/>
        </w:rPr>
        <w:t>– Chrzest część 4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647D01" w:rsidRDefault="0079445A" w:rsidP="00E87417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lastRenderedPageBreak/>
        <w:t>INTENCJE MSZALNE</w:t>
      </w:r>
    </w:p>
    <w:p w:rsidR="009824EE" w:rsidRPr="00647D01" w:rsidRDefault="00647D01" w:rsidP="009824EE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t>TYDZIEŃ 29</w:t>
      </w:r>
      <w:r w:rsidR="00BF00E7" w:rsidRPr="00647D01">
        <w:rPr>
          <w:rFonts w:ascii="Tahoma" w:hAnsi="Tahoma" w:cs="Tahoma"/>
          <w:b/>
          <w:bCs/>
          <w:color w:val="7030A0"/>
          <w:sz w:val="40"/>
          <w:szCs w:val="36"/>
        </w:rPr>
        <w:t xml:space="preserve">.11.2020 </w:t>
      </w: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t>– 06.12</w:t>
      </w:r>
      <w:r w:rsidR="00AD14BC" w:rsidRPr="00647D01">
        <w:rPr>
          <w:rFonts w:ascii="Tahoma" w:hAnsi="Tahoma" w:cs="Tahoma"/>
          <w:b/>
          <w:bCs/>
          <w:color w:val="7030A0"/>
          <w:sz w:val="40"/>
          <w:szCs w:val="36"/>
        </w:rPr>
        <w:t>.2020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647D01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29</w:t>
            </w:r>
            <w:r w:rsidR="00327CD1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.</w:t>
            </w:r>
            <w:r w:rsidR="009D28AF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11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39" w:rsidRPr="007C6E77" w:rsidRDefault="00632A39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08.00 – + Józef i Magdalena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Lichtensztejn</w:t>
            </w:r>
            <w:proofErr w:type="spellEnd"/>
          </w:p>
          <w:p w:rsidR="00632A39" w:rsidRPr="007C6E77" w:rsidRDefault="00632A39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09.30 – Pro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populo</w:t>
            </w:r>
            <w:proofErr w:type="spellEnd"/>
          </w:p>
          <w:p w:rsidR="007F1C3B" w:rsidRPr="007C6E77" w:rsidRDefault="00632A39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11.00 – + Józef Kostrzewa – 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int</w:t>
            </w:r>
            <w:proofErr w:type="spellEnd"/>
            <w:r w:rsidRPr="007C6E77">
              <w:rPr>
                <w:rFonts w:ascii="Tahoma" w:hAnsi="Tahoma" w:cs="Tahoma"/>
                <w:sz w:val="32"/>
                <w:szCs w:val="34"/>
              </w:rPr>
              <w:t>. od Teresy Kostrzewa z rodziną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647D01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30</w:t>
            </w:r>
            <w:r w:rsidR="009D28AF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.11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7C6E77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091C36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091C36" w:rsidRPr="007C6E77">
              <w:rPr>
                <w:rFonts w:ascii="Tahoma" w:hAnsi="Tahoma" w:cs="Tahoma"/>
                <w:sz w:val="32"/>
                <w:szCs w:val="34"/>
              </w:rPr>
              <w:t>–</w:t>
            </w:r>
            <w:r w:rsidR="00B21867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+ Dariusz Kossakowski</w:t>
            </w:r>
            <w:r w:rsidR="00A71984" w:rsidRPr="007C6E77">
              <w:rPr>
                <w:rFonts w:ascii="Tahoma" w:hAnsi="Tahoma" w:cs="Tahoma"/>
                <w:sz w:val="32"/>
                <w:szCs w:val="34"/>
              </w:rPr>
              <w:t xml:space="preserve"> /</w:t>
            </w:r>
            <w:proofErr w:type="spellStart"/>
            <w:r w:rsidR="00A71984" w:rsidRPr="007C6E77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="00A71984" w:rsidRPr="007C6E77">
              <w:rPr>
                <w:rFonts w:ascii="Tahoma" w:hAnsi="Tahoma" w:cs="Tahoma"/>
                <w:sz w:val="32"/>
                <w:szCs w:val="34"/>
              </w:rPr>
              <w:t>/</w:t>
            </w:r>
          </w:p>
          <w:p w:rsidR="001053F7" w:rsidRPr="007C6E77" w:rsidRDefault="00A11A53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1E1CA3" w:rsidRPr="007C6E77">
              <w:rPr>
                <w:rFonts w:ascii="Tahoma" w:hAnsi="Tahoma" w:cs="Tahoma"/>
                <w:sz w:val="32"/>
                <w:szCs w:val="34"/>
              </w:rPr>
              <w:t>.00</w:t>
            </w:r>
            <w:r w:rsidR="00434AAB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B21867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O łaskę zdrowia i Boże błogosławieństwo dla Hanny i Waldemara w 40 r. urodzin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647D01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01.12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0C" w:rsidRPr="007C6E77" w:rsidRDefault="00632A39" w:rsidP="0037540C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07.0</w:t>
            </w:r>
            <w:r w:rsidR="0037540C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– + Stanisława Szlaga /1 r. śmierci/ i Jan Szlaga, z-li z rodziny Szlaga</w:t>
            </w:r>
          </w:p>
          <w:p w:rsidR="001053F7" w:rsidRPr="007C6E77" w:rsidRDefault="0037540C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08.00 – +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Stanisława i Czesław 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Kijewsy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– intencja od córki Marianny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C6E77" w:rsidRDefault="00647D01" w:rsidP="000011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02</w:t>
            </w:r>
            <w:r w:rsidR="00E4214F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.</w:t>
            </w: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– Środa </w:t>
            </w:r>
            <w:r w:rsidR="0073069F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7C6E77" w:rsidRDefault="00A11A53" w:rsidP="009F208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4A58A1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A58A1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774A35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+ Władysława Wróbel /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>/</w:t>
            </w:r>
          </w:p>
          <w:p w:rsidR="001053F7" w:rsidRPr="007C6E77" w:rsidRDefault="00A11A53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BE4981" w:rsidRPr="007C6E77">
              <w:rPr>
                <w:rFonts w:ascii="Tahoma" w:hAnsi="Tahoma" w:cs="Tahoma"/>
                <w:sz w:val="32"/>
                <w:szCs w:val="34"/>
              </w:rPr>
              <w:t xml:space="preserve">.00 – </w:t>
            </w:r>
            <w:r w:rsidR="001E1CA3" w:rsidRPr="007C6E77">
              <w:rPr>
                <w:rFonts w:ascii="Tahoma" w:hAnsi="Tahoma" w:cs="Tahoma"/>
                <w:sz w:val="32"/>
                <w:szCs w:val="34"/>
              </w:rPr>
              <w:t xml:space="preserve">+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Stanisława 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Marusiak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/rocznica śmierci/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647D01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03.12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7C6E77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D42E9C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D42E9C" w:rsidRPr="007C6E77">
              <w:rPr>
                <w:rFonts w:ascii="Tahoma" w:hAnsi="Tahoma" w:cs="Tahoma"/>
                <w:sz w:val="32"/>
                <w:szCs w:val="34"/>
              </w:rPr>
              <w:t xml:space="preserve"> –</w:t>
            </w:r>
            <w:r w:rsidR="00892A59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>+</w:t>
            </w:r>
            <w:r w:rsidR="005B7775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Bronisław Tański</w:t>
            </w:r>
          </w:p>
          <w:p w:rsidR="001053F7" w:rsidRPr="007C6E77" w:rsidRDefault="00A11A53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>.00 –</w:t>
            </w:r>
            <w:r w:rsidR="002A61B2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08.30 Wystawienie Najświętszego Sakramentu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647D01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04.12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7C6E77" w:rsidRDefault="00A11A53" w:rsidP="00BE498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892A5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2A61B2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 xml:space="preserve"> – +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Barbara i Józef Orzoł, z-li z rodziny Orzoł</w:t>
            </w:r>
          </w:p>
          <w:p w:rsidR="001053F7" w:rsidRPr="007C6E77" w:rsidRDefault="007C6E77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15</w:t>
            </w:r>
            <w:r w:rsidR="00551F84" w:rsidRPr="007C6E77">
              <w:rPr>
                <w:rFonts w:ascii="Tahoma" w:hAnsi="Tahoma" w:cs="Tahoma"/>
                <w:sz w:val="32"/>
                <w:szCs w:val="34"/>
              </w:rPr>
              <w:t xml:space="preserve">.00 – </w:t>
            </w:r>
            <w:r w:rsidRPr="007C6E77">
              <w:rPr>
                <w:rFonts w:ascii="Tahoma" w:hAnsi="Tahoma" w:cs="Tahoma"/>
                <w:sz w:val="32"/>
                <w:szCs w:val="34"/>
              </w:rPr>
              <w:t>Spowiedź</w:t>
            </w:r>
          </w:p>
          <w:p w:rsidR="007C6E77" w:rsidRPr="007C6E77" w:rsidRDefault="007C6E77" w:rsidP="007C6E7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16.00 – + Grażyna Sawicka /</w:t>
            </w:r>
            <w:proofErr w:type="spellStart"/>
            <w:r w:rsidRPr="007C6E77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Pr="007C6E77">
              <w:rPr>
                <w:rFonts w:ascii="Tahoma" w:hAnsi="Tahoma" w:cs="Tahoma"/>
                <w:sz w:val="32"/>
                <w:szCs w:val="34"/>
              </w:rPr>
              <w:t>/</w:t>
            </w:r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647D01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05.12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</w:t>
            </w:r>
            <w:r w:rsidR="008E61A4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sz w:val="32"/>
                <w:szCs w:val="34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A1" w:rsidRPr="007C6E77" w:rsidRDefault="00A11A53" w:rsidP="00B11DA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C6017B">
              <w:rPr>
                <w:rFonts w:ascii="Tahoma" w:hAnsi="Tahoma" w:cs="Tahoma"/>
                <w:color w:val="0070C0"/>
                <w:sz w:val="32"/>
                <w:szCs w:val="34"/>
              </w:rPr>
              <w:t>07</w:t>
            </w:r>
            <w:r w:rsidR="00632A39" w:rsidRPr="00C6017B">
              <w:rPr>
                <w:rFonts w:ascii="Tahoma" w:hAnsi="Tahoma" w:cs="Tahoma"/>
                <w:color w:val="0070C0"/>
                <w:sz w:val="32"/>
                <w:szCs w:val="34"/>
              </w:rPr>
              <w:t>.0</w:t>
            </w:r>
            <w:r w:rsidR="0046715D" w:rsidRPr="00C6017B">
              <w:rPr>
                <w:rFonts w:ascii="Tahoma" w:hAnsi="Tahoma" w:cs="Tahoma"/>
                <w:color w:val="0070C0"/>
                <w:sz w:val="32"/>
                <w:szCs w:val="34"/>
              </w:rPr>
              <w:t>0</w:t>
            </w:r>
            <w:r w:rsidR="0046715D" w:rsidRPr="007C6E77">
              <w:rPr>
                <w:rFonts w:ascii="Tahoma" w:hAnsi="Tahoma" w:cs="Tahoma"/>
                <w:sz w:val="32"/>
                <w:szCs w:val="34"/>
              </w:rPr>
              <w:t xml:space="preserve"> – 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>+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Józef, Cecylia i Roman 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Banul</w:t>
            </w:r>
            <w:proofErr w:type="spellEnd"/>
          </w:p>
          <w:p w:rsidR="001053F7" w:rsidRPr="007C6E77" w:rsidRDefault="00A11A53" w:rsidP="00632A3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08</w:t>
            </w:r>
            <w:r w:rsidR="00F12D9E" w:rsidRPr="007C6E77">
              <w:rPr>
                <w:rFonts w:ascii="Tahoma" w:hAnsi="Tahoma" w:cs="Tahoma"/>
                <w:sz w:val="32"/>
                <w:szCs w:val="34"/>
              </w:rPr>
              <w:t>.0</w:t>
            </w:r>
            <w:r w:rsidR="009F398F" w:rsidRPr="007C6E77">
              <w:rPr>
                <w:rFonts w:ascii="Tahoma" w:hAnsi="Tahoma" w:cs="Tahoma"/>
                <w:sz w:val="32"/>
                <w:szCs w:val="34"/>
              </w:rPr>
              <w:t>0 –</w:t>
            </w:r>
            <w:r w:rsidR="004004F4" w:rsidRPr="007C6E77">
              <w:rPr>
                <w:rFonts w:ascii="Tahoma" w:hAnsi="Tahoma" w:cs="Tahoma"/>
                <w:sz w:val="32"/>
                <w:szCs w:val="34"/>
              </w:rPr>
              <w:t xml:space="preserve"> +</w:t>
            </w:r>
            <w:r w:rsidR="00544CFB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>Mirosław Majewski /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up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>/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C6E77" w:rsidRDefault="00647D01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</w:pPr>
            <w:r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06</w:t>
            </w:r>
            <w:r w:rsidR="009D28AF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.1</w:t>
            </w:r>
            <w:r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2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</w:t>
            </w:r>
            <w:r w:rsidR="00A579EE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>–</w:t>
            </w:r>
            <w:r w:rsidR="00434AAB" w:rsidRPr="007C6E77">
              <w:rPr>
                <w:rFonts w:ascii="Tahoma" w:hAnsi="Tahoma" w:cs="Tahoma"/>
                <w:b/>
                <w:bCs/>
                <w:color w:val="C00000"/>
                <w:sz w:val="32"/>
                <w:szCs w:val="34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7C6E77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 xml:space="preserve">08.00 </w:t>
            </w:r>
            <w:r w:rsidR="00B11DA1" w:rsidRPr="007C6E77">
              <w:rPr>
                <w:rFonts w:ascii="Tahoma" w:hAnsi="Tahoma" w:cs="Tahoma"/>
                <w:sz w:val="32"/>
                <w:szCs w:val="34"/>
              </w:rPr>
              <w:t>–</w:t>
            </w:r>
            <w:r w:rsidR="004776ED" w:rsidRPr="007C6E77">
              <w:rPr>
                <w:rFonts w:ascii="Tahoma" w:hAnsi="Tahoma" w:cs="Tahoma"/>
                <w:sz w:val="32"/>
                <w:szCs w:val="34"/>
              </w:rPr>
              <w:t xml:space="preserve"> </w:t>
            </w:r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+ Kazimiera 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Danielska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/1 rocznica śmierci/ i Jan </w:t>
            </w:r>
            <w:proofErr w:type="spellStart"/>
            <w:r w:rsidR="007C6E77" w:rsidRPr="007C6E77">
              <w:rPr>
                <w:rFonts w:ascii="Tahoma" w:hAnsi="Tahoma" w:cs="Tahoma"/>
                <w:sz w:val="32"/>
                <w:szCs w:val="34"/>
              </w:rPr>
              <w:t>Danielski</w:t>
            </w:r>
            <w:proofErr w:type="spellEnd"/>
            <w:r w:rsidR="007C6E77" w:rsidRPr="007C6E77">
              <w:rPr>
                <w:rFonts w:ascii="Tahoma" w:hAnsi="Tahoma" w:cs="Tahoma"/>
                <w:sz w:val="32"/>
                <w:szCs w:val="34"/>
              </w:rPr>
              <w:t xml:space="preserve"> /8 rocznica śmierci/</w:t>
            </w:r>
          </w:p>
          <w:p w:rsidR="001053F7" w:rsidRPr="007C6E77" w:rsidRDefault="001904C7" w:rsidP="001053F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09</w:t>
            </w:r>
            <w:r w:rsidR="001053F7" w:rsidRPr="007C6E77">
              <w:rPr>
                <w:rFonts w:ascii="Tahoma" w:hAnsi="Tahoma" w:cs="Tahoma"/>
                <w:sz w:val="32"/>
                <w:szCs w:val="34"/>
              </w:rPr>
              <w:t>.</w:t>
            </w:r>
            <w:r w:rsidRPr="007C6E77">
              <w:rPr>
                <w:rFonts w:ascii="Tahoma" w:hAnsi="Tahoma" w:cs="Tahoma"/>
                <w:sz w:val="32"/>
                <w:szCs w:val="34"/>
              </w:rPr>
              <w:t>3</w:t>
            </w:r>
            <w:r w:rsidR="001053F7" w:rsidRPr="007C6E77">
              <w:rPr>
                <w:rFonts w:ascii="Tahoma" w:hAnsi="Tahoma" w:cs="Tahoma"/>
                <w:sz w:val="32"/>
                <w:szCs w:val="34"/>
              </w:rPr>
              <w:t xml:space="preserve">0 – Pro </w:t>
            </w:r>
            <w:proofErr w:type="spellStart"/>
            <w:r w:rsidR="001053F7" w:rsidRPr="007C6E77">
              <w:rPr>
                <w:rFonts w:ascii="Tahoma" w:hAnsi="Tahoma" w:cs="Tahoma"/>
                <w:sz w:val="32"/>
                <w:szCs w:val="34"/>
              </w:rPr>
              <w:t>populo</w:t>
            </w:r>
            <w:proofErr w:type="spellEnd"/>
          </w:p>
          <w:p w:rsidR="008D12EA" w:rsidRPr="007C6E77" w:rsidRDefault="001053F7" w:rsidP="009824EE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4"/>
              </w:rPr>
            </w:pPr>
            <w:r w:rsidRPr="007C6E77">
              <w:rPr>
                <w:rFonts w:ascii="Tahoma" w:hAnsi="Tahoma" w:cs="Tahoma"/>
                <w:sz w:val="32"/>
                <w:szCs w:val="34"/>
              </w:rPr>
              <w:t>1</w:t>
            </w:r>
            <w:r w:rsidR="001904C7" w:rsidRPr="007C6E77">
              <w:rPr>
                <w:rFonts w:ascii="Tahoma" w:hAnsi="Tahoma" w:cs="Tahoma"/>
                <w:sz w:val="32"/>
                <w:szCs w:val="34"/>
              </w:rPr>
              <w:t>1</w:t>
            </w:r>
            <w:r w:rsidR="003C1A0B" w:rsidRPr="007C6E77">
              <w:rPr>
                <w:rFonts w:ascii="Tahoma" w:hAnsi="Tahoma" w:cs="Tahoma"/>
                <w:sz w:val="32"/>
                <w:szCs w:val="34"/>
              </w:rPr>
              <w:t>.00</w:t>
            </w:r>
            <w:r w:rsidR="00544CFB" w:rsidRPr="007C6E77">
              <w:rPr>
                <w:rFonts w:ascii="Tahoma" w:hAnsi="Tahoma" w:cs="Tahoma"/>
                <w:sz w:val="32"/>
                <w:szCs w:val="34"/>
              </w:rPr>
              <w:t xml:space="preserve"> – </w:t>
            </w:r>
            <w:r w:rsidR="001904C7" w:rsidRPr="007C6E77">
              <w:rPr>
                <w:rFonts w:ascii="Tahoma" w:hAnsi="Tahoma" w:cs="Tahoma"/>
                <w:sz w:val="32"/>
                <w:szCs w:val="34"/>
              </w:rPr>
              <w:t xml:space="preserve">+ </w:t>
            </w:r>
            <w:r w:rsidR="007C6E77">
              <w:rPr>
                <w:rFonts w:ascii="Tahoma" w:hAnsi="Tahoma" w:cs="Tahoma"/>
                <w:sz w:val="32"/>
                <w:szCs w:val="34"/>
              </w:rPr>
              <w:t>Natalia i Stanisław Pawłowscy, Franciszek Lichtensztejn</w:t>
            </w:r>
          </w:p>
        </w:tc>
      </w:tr>
    </w:tbl>
    <w:p w:rsidR="00776950" w:rsidRPr="00254DF6" w:rsidRDefault="004048A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BF715E" w:rsidRDefault="00BF715E" w:rsidP="006C0623">
                  <w:pPr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BF715E">
                    <w:rPr>
                      <w:rFonts w:ascii="Tahoma" w:hAnsi="Tahoma" w:cs="Tahoma"/>
                      <w:sz w:val="24"/>
                    </w:rPr>
                    <w:t xml:space="preserve">1. Dzisiaj rozpoczynamy okres Adwentu, który przygotuje nas do uroczystości Narodzenia Pańskiego. To będzie drugi rok realizacji w Kościele w Polsce programu duszpasterskiego na lata 2019-2022, którego hasło brzmi: „Eucharystia daje życie”. Natomiast hasłem roku duszpasterskiego 2020/2021 są słowa „Zgromadzeni na świętej wieczerzy”. 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  <w:t xml:space="preserve">2. W Adwencie 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towarzyszy nam Maryja. Ona pierwsza odpowiedziała Bogu </w:t>
                  </w:r>
                  <w:r w:rsidRPr="00BF715E">
                    <w:rPr>
                      <w:rFonts w:ascii="Tahoma" w:hAnsi="Tahoma" w:cs="Tahoma"/>
                      <w:i/>
                      <w:sz w:val="24"/>
                    </w:rPr>
                    <w:t>fiat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i przyjęła Jego plan. </w:t>
                  </w:r>
                  <w:r w:rsidR="006F52B1">
                    <w:rPr>
                      <w:rFonts w:ascii="Tahoma" w:hAnsi="Tahoma" w:cs="Tahoma"/>
                      <w:sz w:val="24"/>
                    </w:rPr>
                    <w:t>Zachęcam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do uczestniczenia w porannej Mszy Świętej ku czci Najświętsz</w:t>
                  </w:r>
                  <w:r w:rsidR="006F52B1">
                    <w:rPr>
                      <w:rFonts w:ascii="Tahoma" w:hAnsi="Tahoma" w:cs="Tahoma"/>
                      <w:sz w:val="24"/>
                    </w:rPr>
                    <w:t>ej Maryi Panny, zwanej roratami o godzinie 7.00.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Zapraszam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wszystkic</w:t>
                  </w:r>
                  <w:r w:rsidR="006F52B1">
                    <w:rPr>
                      <w:rFonts w:ascii="Tahoma" w:hAnsi="Tahoma" w:cs="Tahoma"/>
                      <w:sz w:val="24"/>
                    </w:rPr>
                    <w:t xml:space="preserve">h. 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>Zgodnie z tradycją przynieśmy lampiony roratne i świece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/proszę o zabezpieczenie świec by nie dochodziło do kapania wosku/.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Pr="00BF715E">
                    <w:rPr>
                      <w:rFonts w:ascii="Tahoma" w:hAnsi="Tahoma" w:cs="Tahoma"/>
                      <w:sz w:val="24"/>
                    </w:rPr>
                    <w:t>3. Adwent to czas szczególnej pracy nad sobą. Zachęcamy do podjęcia osobistych wyrzeczeń, uporządkowania swoich spraw, zatrzymania się i głębszej refleksji nad swoim postępowaniem, relacjami.</w:t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4. W tym tygodniu przypadnie pierwszy czwartek miesiąca. Pragniemy się modlić o nowe, święte i liczne powołania do służby Bożej. Ogarnijmy modlitwą wszystkich znanych nam kapłanów, siostry zakonne, </w:t>
                  </w:r>
                  <w:r w:rsidR="006F52B1">
                    <w:rPr>
                      <w:rFonts w:ascii="Tahoma" w:hAnsi="Tahoma" w:cs="Tahoma"/>
                      <w:sz w:val="24"/>
                    </w:rPr>
                    <w:t xml:space="preserve">zakonników i osoby konsekrowane. 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>W Kościele powszechnym obchodzimy Dzień Misyjny Papieskiej Unii Misyjnej.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</w:rPr>
                    <w:tab/>
                  </w:r>
                  <w:r w:rsidRPr="00BF715E">
                    <w:rPr>
                      <w:rFonts w:ascii="Tahoma" w:hAnsi="Tahoma" w:cs="Tahoma"/>
                      <w:sz w:val="24"/>
                    </w:rPr>
                    <w:t>5. W piątek 4 grudnia przypadnie pierwszy piątek miesiąca. To okazja do szczególnej modlitwy wynagradzającej Najświętszemu Sercu Jezusa za grzechy osobiste i świata. O godz. 15</w:t>
                  </w:r>
                  <w:r w:rsidR="006C0623">
                    <w:rPr>
                      <w:rFonts w:ascii="Tahoma" w:hAnsi="Tahoma" w:cs="Tahoma"/>
                      <w:sz w:val="24"/>
                    </w:rPr>
                    <w:t>.00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okazja do spowiedzi świętej</w:t>
                  </w:r>
                  <w:r w:rsidR="006C0623">
                    <w:rPr>
                      <w:rFonts w:ascii="Tahoma" w:hAnsi="Tahoma" w:cs="Tahoma"/>
                      <w:sz w:val="24"/>
                    </w:rPr>
                    <w:t>,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 a o </w:t>
                  </w:r>
                  <w:r w:rsidR="006C0623">
                    <w:rPr>
                      <w:rFonts w:ascii="Tahoma" w:hAnsi="Tahoma" w:cs="Tahoma"/>
                      <w:sz w:val="24"/>
                    </w:rPr>
                    <w:t>godz.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 xml:space="preserve">16.00 Msza </w:t>
                  </w:r>
                  <w:r w:rsidR="006F52B1">
                    <w:rPr>
                      <w:rFonts w:ascii="Tahoma" w:hAnsi="Tahoma" w:cs="Tahoma"/>
                      <w:sz w:val="24"/>
                    </w:rPr>
                    <w:t>Święta</w:t>
                  </w:r>
                  <w:r w:rsidRPr="00BF715E">
                    <w:rPr>
                      <w:rFonts w:ascii="Tahoma" w:hAnsi="Tahoma" w:cs="Tahoma"/>
                      <w:sz w:val="24"/>
                    </w:rPr>
                    <w:t>. 4 grudnia to także Dzień Modlitw w Intencji Bezrobotnych. Za wstawiennictwem św. Barbary, patronki ludzi pracy, wspierajmy modlitwą wszystkich poszukujących pracy.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Pr="00BF715E">
                    <w:rPr>
                      <w:rFonts w:ascii="Tahoma" w:hAnsi="Tahoma" w:cs="Tahoma"/>
                      <w:sz w:val="24"/>
                    </w:rPr>
                    <w:t>6. W pierwszą sobotę miesiąca, przypadającą w tym tygodniu, okazja do spowiedzi i Komunii Świętej wynagradzającej Niepokalanemu Sercu Maryi za grzechy i znieważenia.</w:t>
                  </w:r>
                  <w:r w:rsidR="006F52B1">
                    <w:rPr>
                      <w:rFonts w:ascii="Tahoma" w:hAnsi="Tahoma" w:cs="Tahoma"/>
                      <w:sz w:val="24"/>
                    </w:rPr>
                    <w:tab/>
                  </w:r>
                  <w:r w:rsidRPr="006F52B1">
                    <w:rPr>
                      <w:rFonts w:ascii="Tahoma" w:hAnsi="Tahoma" w:cs="Tahoma"/>
                      <w:sz w:val="24"/>
                      <w:szCs w:val="24"/>
                    </w:rPr>
                    <w:t>7. W dniu dzisiejszym poświęcimy opłatki na stół wigilijny. Proszę byśmy przekazali tę informację wszystkim i jeśli będzie taka potrzeba to pomóżmy innym by opłatki dotarły do wszystkich naszych parafian.</w:t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6C0623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6C0623">
                    <w:rPr>
                      <w:rFonts w:ascii="Tahoma" w:hAnsi="Tahoma" w:cs="Tahoma"/>
                      <w:sz w:val="24"/>
                      <w:szCs w:val="24"/>
                    </w:rPr>
                    <w:t>8. Od dnia dzisiejszego można kupić świece Caritasu na stół wigilijny. Dochód zostanie przeznaczony na Wigilijne Dzieło Pomocy Dzieciom. Cena – 15 złotych.</w:t>
                  </w:r>
                </w:p>
                <w:p w:rsidR="001F226F" w:rsidRPr="00A747BF" w:rsidRDefault="001F226F" w:rsidP="00BF715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  <w:szCs w:val="26"/>
                    </w:rPr>
                  </w:pPr>
                </w:p>
                <w:p w:rsidR="001F226F" w:rsidRPr="00E7607D" w:rsidRDefault="001F226F" w:rsidP="00A747BF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4048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048A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A8" w:rsidRDefault="004048A8">
      <w:pPr>
        <w:spacing w:after="0" w:line="240" w:lineRule="auto"/>
      </w:pPr>
      <w:r>
        <w:separator/>
      </w:r>
    </w:p>
  </w:endnote>
  <w:endnote w:type="continuationSeparator" w:id="0">
    <w:p w:rsidR="004048A8" w:rsidRDefault="004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4048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226F">
      <w:rPr>
        <w:noProof/>
      </w:rPr>
      <w:t>8</w:t>
    </w:r>
    <w:r>
      <w:rPr>
        <w:noProof/>
      </w:rPr>
      <w:fldChar w:fldCharType="end"/>
    </w:r>
  </w:p>
  <w:p w:rsidR="001F226F" w:rsidRDefault="001F226F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1F226F" w:rsidRDefault="004048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226F" w:rsidRDefault="001F226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A8" w:rsidRDefault="004048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48A8" w:rsidRDefault="0040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F226F" w:rsidRDefault="001F226F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1F226F" w:rsidRPr="00DC14B9" w:rsidRDefault="004048A8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226F" w:rsidRPr="00910015" w:rsidRDefault="001F226F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1F226F" w:rsidRPr="00910015" w:rsidRDefault="001F226F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1F226F" w:rsidRPr="00910015" w:rsidRDefault="001F226F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1F226F" w:rsidRPr="002C4A93" w:rsidRDefault="001F226F" w:rsidP="004923D3">
    <w:pPr>
      <w:pStyle w:val="Data"/>
      <w:ind w:left="-993" w:firstLine="993"/>
      <w:rPr>
        <w:color w:val="7030A0"/>
      </w:rPr>
    </w:pPr>
    <w:r w:rsidRPr="002C4A93">
      <w:rPr>
        <w:rFonts w:ascii="Tahoma" w:hAnsi="Tahoma" w:cs="Tahoma"/>
        <w:color w:val="7030A0"/>
        <w:sz w:val="24"/>
      </w:rPr>
      <w:t>// 29 listopada 2020</w:t>
    </w:r>
    <w:r w:rsidRPr="002C4A93">
      <w:rPr>
        <w:rFonts w:ascii="Tahoma" w:hAnsi="Tahoma" w:cs="Tahoma"/>
        <w:color w:val="7030A0"/>
        <w:sz w:val="24"/>
        <w:lang w:bidi="pl-PL"/>
      </w:rPr>
      <w:t xml:space="preserve"> // i niedziela adwentu //</w:t>
    </w:r>
  </w:p>
  <w:p w:rsidR="001F226F" w:rsidRPr="002C4A93" w:rsidRDefault="001F226F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</w:rPr>
      <w:t xml:space="preserve">        numer 45/2020/56/</w:t>
    </w:r>
  </w:p>
  <w:p w:rsidR="001F226F" w:rsidRDefault="004048A8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1F226F" w:rsidRDefault="001F226F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1F226F" w:rsidRDefault="001F226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F226F" w:rsidRDefault="001F226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F226F" w:rsidRDefault="001F226F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1F226F" w:rsidRDefault="001F226F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1F226F">
      <w:tab/>
    </w:r>
  </w:p>
  <w:p w:rsidR="001F226F" w:rsidRDefault="001F226F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F226F" w:rsidRPr="002C4A93" w:rsidRDefault="001F226F" w:rsidP="00977976">
    <w:pPr>
      <w:pStyle w:val="Data"/>
      <w:ind w:left="-993" w:firstLine="993"/>
      <w:rPr>
        <w:color w:val="7030A0"/>
      </w:rPr>
    </w:pPr>
    <w:r w:rsidRPr="002C4A93">
      <w:rPr>
        <w:rFonts w:ascii="Tahoma" w:hAnsi="Tahoma" w:cs="Tahoma"/>
        <w:color w:val="7030A0"/>
        <w:sz w:val="24"/>
        <w:lang w:bidi="pl-PL"/>
      </w:rPr>
      <w:t xml:space="preserve">// 29 listopada // i niedziela adwentu // </w:t>
    </w:r>
  </w:p>
  <w:p w:rsidR="001F226F" w:rsidRPr="002C4A93" w:rsidRDefault="001F226F" w:rsidP="00DC14B9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</w:rPr>
      <w:t>numer 45/2020/56/</w:t>
    </w:r>
  </w:p>
  <w:p w:rsidR="001F226F" w:rsidRPr="002C4A93" w:rsidRDefault="004048A8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6F" w:rsidRDefault="001F226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F226F" w:rsidRPr="002C4A93" w:rsidRDefault="001F226F" w:rsidP="00672809">
    <w:pPr>
      <w:pStyle w:val="Data"/>
      <w:ind w:left="-993" w:firstLine="993"/>
      <w:rPr>
        <w:color w:val="7030A0"/>
      </w:rPr>
    </w:pPr>
    <w:r w:rsidRPr="002C4A93">
      <w:rPr>
        <w:rFonts w:ascii="Tahoma" w:hAnsi="Tahoma" w:cs="Tahoma"/>
        <w:color w:val="7030A0"/>
        <w:sz w:val="24"/>
      </w:rPr>
      <w:t>// 29 listopada</w:t>
    </w:r>
    <w:r w:rsidRPr="002C4A93">
      <w:rPr>
        <w:rFonts w:ascii="Tahoma" w:hAnsi="Tahoma" w:cs="Tahoma"/>
        <w:color w:val="7030A0"/>
        <w:sz w:val="24"/>
        <w:lang w:bidi="pl-PL"/>
      </w:rPr>
      <w:t xml:space="preserve"> // i niedziela adwentu // </w:t>
    </w:r>
  </w:p>
  <w:p w:rsidR="001F226F" w:rsidRPr="002C4A93" w:rsidRDefault="001F226F" w:rsidP="00DC14B9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 w:rsidRPr="002C4A93">
      <w:rPr>
        <w:rFonts w:ascii="Tahoma" w:hAnsi="Tahoma" w:cs="Tahoma"/>
        <w:color w:val="7030A0"/>
        <w:sz w:val="24"/>
      </w:rPr>
      <w:t>numer 45/2020/56/</w:t>
    </w:r>
  </w:p>
  <w:p w:rsidR="001F226F" w:rsidRPr="00910015" w:rsidRDefault="004048A8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29A"/>
    <w:multiLevelType w:val="hybridMultilevel"/>
    <w:tmpl w:val="61BC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EC9"/>
    <w:multiLevelType w:val="hybridMultilevel"/>
    <w:tmpl w:val="C3E8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262"/>
    <w:multiLevelType w:val="hybridMultilevel"/>
    <w:tmpl w:val="8556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E96"/>
    <w:multiLevelType w:val="hybridMultilevel"/>
    <w:tmpl w:val="5F4E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B7F5E"/>
    <w:multiLevelType w:val="hybridMultilevel"/>
    <w:tmpl w:val="3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E530C"/>
    <w:multiLevelType w:val="hybridMultilevel"/>
    <w:tmpl w:val="69D4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366BF"/>
    <w:multiLevelType w:val="hybridMultilevel"/>
    <w:tmpl w:val="ABFA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B4EF2"/>
    <w:multiLevelType w:val="hybridMultilevel"/>
    <w:tmpl w:val="A596F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07D06"/>
    <w:multiLevelType w:val="hybridMultilevel"/>
    <w:tmpl w:val="492E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17DA5"/>
    <w:multiLevelType w:val="hybridMultilevel"/>
    <w:tmpl w:val="F852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A81A02"/>
    <w:multiLevelType w:val="hybridMultilevel"/>
    <w:tmpl w:val="4726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5F76"/>
    <w:multiLevelType w:val="hybridMultilevel"/>
    <w:tmpl w:val="7912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17057"/>
    <w:multiLevelType w:val="hybridMultilevel"/>
    <w:tmpl w:val="987C58E6"/>
    <w:lvl w:ilvl="0" w:tplc="1A0A5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357945"/>
    <w:multiLevelType w:val="hybridMultilevel"/>
    <w:tmpl w:val="018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438BB"/>
    <w:multiLevelType w:val="hybridMultilevel"/>
    <w:tmpl w:val="606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46BBC"/>
    <w:multiLevelType w:val="hybridMultilevel"/>
    <w:tmpl w:val="951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035A8"/>
    <w:multiLevelType w:val="hybridMultilevel"/>
    <w:tmpl w:val="45B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015A8"/>
    <w:multiLevelType w:val="hybridMultilevel"/>
    <w:tmpl w:val="18D0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E249C"/>
    <w:multiLevelType w:val="hybridMultilevel"/>
    <w:tmpl w:val="52F8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92261"/>
    <w:multiLevelType w:val="hybridMultilevel"/>
    <w:tmpl w:val="3B70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B4D23"/>
    <w:multiLevelType w:val="hybridMultilevel"/>
    <w:tmpl w:val="C1A439EA"/>
    <w:lvl w:ilvl="0" w:tplc="CD4C67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657812"/>
    <w:multiLevelType w:val="hybridMultilevel"/>
    <w:tmpl w:val="1D92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83709"/>
    <w:multiLevelType w:val="hybridMultilevel"/>
    <w:tmpl w:val="932E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7"/>
  </w:num>
  <w:num w:numId="6">
    <w:abstractNumId w:val="20"/>
  </w:num>
  <w:num w:numId="7">
    <w:abstractNumId w:val="41"/>
  </w:num>
  <w:num w:numId="8">
    <w:abstractNumId w:val="8"/>
  </w:num>
  <w:num w:numId="9">
    <w:abstractNumId w:val="46"/>
  </w:num>
  <w:num w:numId="10">
    <w:abstractNumId w:val="21"/>
  </w:num>
  <w:num w:numId="11">
    <w:abstractNumId w:val="42"/>
  </w:num>
  <w:num w:numId="12">
    <w:abstractNumId w:val="24"/>
  </w:num>
  <w:num w:numId="13">
    <w:abstractNumId w:val="11"/>
  </w:num>
  <w:num w:numId="14">
    <w:abstractNumId w:val="7"/>
  </w:num>
  <w:num w:numId="15">
    <w:abstractNumId w:val="5"/>
  </w:num>
  <w:num w:numId="16">
    <w:abstractNumId w:val="44"/>
  </w:num>
  <w:num w:numId="17">
    <w:abstractNumId w:val="14"/>
  </w:num>
  <w:num w:numId="18">
    <w:abstractNumId w:val="4"/>
  </w:num>
  <w:num w:numId="19">
    <w:abstractNumId w:val="13"/>
  </w:num>
  <w:num w:numId="20">
    <w:abstractNumId w:val="30"/>
  </w:num>
  <w:num w:numId="21">
    <w:abstractNumId w:val="3"/>
  </w:num>
  <w:num w:numId="22">
    <w:abstractNumId w:val="10"/>
  </w:num>
  <w:num w:numId="23">
    <w:abstractNumId w:val="35"/>
  </w:num>
  <w:num w:numId="24">
    <w:abstractNumId w:val="36"/>
  </w:num>
  <w:num w:numId="25">
    <w:abstractNumId w:val="18"/>
  </w:num>
  <w:num w:numId="26">
    <w:abstractNumId w:val="34"/>
  </w:num>
  <w:num w:numId="27">
    <w:abstractNumId w:val="25"/>
  </w:num>
  <w:num w:numId="28">
    <w:abstractNumId w:val="37"/>
  </w:num>
  <w:num w:numId="29">
    <w:abstractNumId w:val="31"/>
  </w:num>
  <w:num w:numId="30">
    <w:abstractNumId w:val="1"/>
  </w:num>
  <w:num w:numId="31">
    <w:abstractNumId w:val="33"/>
  </w:num>
  <w:num w:numId="32">
    <w:abstractNumId w:val="26"/>
  </w:num>
  <w:num w:numId="33">
    <w:abstractNumId w:val="2"/>
  </w:num>
  <w:num w:numId="34">
    <w:abstractNumId w:val="17"/>
  </w:num>
  <w:num w:numId="35">
    <w:abstractNumId w:val="0"/>
  </w:num>
  <w:num w:numId="36">
    <w:abstractNumId w:val="38"/>
  </w:num>
  <w:num w:numId="37">
    <w:abstractNumId w:val="22"/>
  </w:num>
  <w:num w:numId="38">
    <w:abstractNumId w:val="6"/>
  </w:num>
  <w:num w:numId="39">
    <w:abstractNumId w:val="32"/>
  </w:num>
  <w:num w:numId="40">
    <w:abstractNumId w:val="16"/>
  </w:num>
  <w:num w:numId="41">
    <w:abstractNumId w:val="29"/>
  </w:num>
  <w:num w:numId="42">
    <w:abstractNumId w:val="45"/>
  </w:num>
  <w:num w:numId="43">
    <w:abstractNumId w:val="43"/>
  </w:num>
  <w:num w:numId="44">
    <w:abstractNumId w:val="40"/>
  </w:num>
  <w:num w:numId="45">
    <w:abstractNumId w:val="39"/>
  </w:num>
  <w:num w:numId="46">
    <w:abstractNumId w:val="23"/>
  </w:num>
  <w:num w:numId="47">
    <w:abstractNumId w:val="2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113A"/>
    <w:rsid w:val="000058CE"/>
    <w:rsid w:val="000063A5"/>
    <w:rsid w:val="00007E55"/>
    <w:rsid w:val="00011680"/>
    <w:rsid w:val="00011EA4"/>
    <w:rsid w:val="0001226C"/>
    <w:rsid w:val="00012515"/>
    <w:rsid w:val="00014004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4616"/>
    <w:rsid w:val="00045A27"/>
    <w:rsid w:val="00045AE0"/>
    <w:rsid w:val="0004758B"/>
    <w:rsid w:val="000524DC"/>
    <w:rsid w:val="00053963"/>
    <w:rsid w:val="00057FAA"/>
    <w:rsid w:val="00060435"/>
    <w:rsid w:val="00060C2C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053F7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A2A"/>
    <w:rsid w:val="00172257"/>
    <w:rsid w:val="00172474"/>
    <w:rsid w:val="00173FA7"/>
    <w:rsid w:val="001746E7"/>
    <w:rsid w:val="00174F2B"/>
    <w:rsid w:val="00183B0A"/>
    <w:rsid w:val="00183E23"/>
    <w:rsid w:val="00184631"/>
    <w:rsid w:val="00186DBA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5E20"/>
    <w:rsid w:val="001B76C3"/>
    <w:rsid w:val="001B7A95"/>
    <w:rsid w:val="001B7B06"/>
    <w:rsid w:val="001C12B9"/>
    <w:rsid w:val="001C2DA7"/>
    <w:rsid w:val="001C5B75"/>
    <w:rsid w:val="001C6A07"/>
    <w:rsid w:val="001D2065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C97"/>
    <w:rsid w:val="00201C96"/>
    <w:rsid w:val="00201EAF"/>
    <w:rsid w:val="002066A6"/>
    <w:rsid w:val="0020691B"/>
    <w:rsid w:val="002103F7"/>
    <w:rsid w:val="00210C87"/>
    <w:rsid w:val="00211E6D"/>
    <w:rsid w:val="00220141"/>
    <w:rsid w:val="00224955"/>
    <w:rsid w:val="00225322"/>
    <w:rsid w:val="0023243B"/>
    <w:rsid w:val="0023347C"/>
    <w:rsid w:val="002334A2"/>
    <w:rsid w:val="00236B12"/>
    <w:rsid w:val="00245A37"/>
    <w:rsid w:val="00245DDD"/>
    <w:rsid w:val="00246D29"/>
    <w:rsid w:val="00247926"/>
    <w:rsid w:val="00247ECE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326D"/>
    <w:rsid w:val="00292166"/>
    <w:rsid w:val="002A3429"/>
    <w:rsid w:val="002A61B2"/>
    <w:rsid w:val="002A7769"/>
    <w:rsid w:val="002B3593"/>
    <w:rsid w:val="002B4194"/>
    <w:rsid w:val="002B5428"/>
    <w:rsid w:val="002B58A9"/>
    <w:rsid w:val="002C3739"/>
    <w:rsid w:val="002C4A93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F1727"/>
    <w:rsid w:val="002F1D8A"/>
    <w:rsid w:val="002F79D8"/>
    <w:rsid w:val="00301BA5"/>
    <w:rsid w:val="00306846"/>
    <w:rsid w:val="00311BDA"/>
    <w:rsid w:val="00311BE7"/>
    <w:rsid w:val="0031300D"/>
    <w:rsid w:val="0031423F"/>
    <w:rsid w:val="00325045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9F2"/>
    <w:rsid w:val="00347B81"/>
    <w:rsid w:val="00350139"/>
    <w:rsid w:val="00350340"/>
    <w:rsid w:val="003512CE"/>
    <w:rsid w:val="003519C8"/>
    <w:rsid w:val="00352B77"/>
    <w:rsid w:val="00354A87"/>
    <w:rsid w:val="003551A6"/>
    <w:rsid w:val="00357670"/>
    <w:rsid w:val="00362078"/>
    <w:rsid w:val="003637A2"/>
    <w:rsid w:val="003725A4"/>
    <w:rsid w:val="00372893"/>
    <w:rsid w:val="00373E85"/>
    <w:rsid w:val="0037540C"/>
    <w:rsid w:val="00384316"/>
    <w:rsid w:val="00385B16"/>
    <w:rsid w:val="003914AD"/>
    <w:rsid w:val="00392CD2"/>
    <w:rsid w:val="00395DE7"/>
    <w:rsid w:val="003A2287"/>
    <w:rsid w:val="003A61DB"/>
    <w:rsid w:val="003A6D98"/>
    <w:rsid w:val="003B0545"/>
    <w:rsid w:val="003B5544"/>
    <w:rsid w:val="003B6072"/>
    <w:rsid w:val="003B60C9"/>
    <w:rsid w:val="003C00B6"/>
    <w:rsid w:val="003C1A0B"/>
    <w:rsid w:val="003C3954"/>
    <w:rsid w:val="003C48D3"/>
    <w:rsid w:val="003D46D6"/>
    <w:rsid w:val="003D5DFE"/>
    <w:rsid w:val="003D64C3"/>
    <w:rsid w:val="003D71F3"/>
    <w:rsid w:val="003E2FEA"/>
    <w:rsid w:val="003E5AC9"/>
    <w:rsid w:val="003E6B78"/>
    <w:rsid w:val="003F05C2"/>
    <w:rsid w:val="003F0FCE"/>
    <w:rsid w:val="004003B0"/>
    <w:rsid w:val="004004F4"/>
    <w:rsid w:val="0040464D"/>
    <w:rsid w:val="004048A8"/>
    <w:rsid w:val="00405300"/>
    <w:rsid w:val="00415A43"/>
    <w:rsid w:val="0041752D"/>
    <w:rsid w:val="004237EA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082E"/>
    <w:rsid w:val="004533EE"/>
    <w:rsid w:val="00453E82"/>
    <w:rsid w:val="00461692"/>
    <w:rsid w:val="004629B5"/>
    <w:rsid w:val="00462A43"/>
    <w:rsid w:val="0046715D"/>
    <w:rsid w:val="00470FFB"/>
    <w:rsid w:val="00472355"/>
    <w:rsid w:val="004768A1"/>
    <w:rsid w:val="004774BE"/>
    <w:rsid w:val="004776ED"/>
    <w:rsid w:val="004858AA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195F"/>
    <w:rsid w:val="0052331D"/>
    <w:rsid w:val="00523FC7"/>
    <w:rsid w:val="00524D1E"/>
    <w:rsid w:val="00524EBF"/>
    <w:rsid w:val="00531DA9"/>
    <w:rsid w:val="005422C3"/>
    <w:rsid w:val="00543440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B7775"/>
    <w:rsid w:val="005C0BEC"/>
    <w:rsid w:val="005C765F"/>
    <w:rsid w:val="005D40BF"/>
    <w:rsid w:val="005D556E"/>
    <w:rsid w:val="005D7FE5"/>
    <w:rsid w:val="005E16C4"/>
    <w:rsid w:val="005E1DB1"/>
    <w:rsid w:val="005E24BD"/>
    <w:rsid w:val="005E52E3"/>
    <w:rsid w:val="005E5EB3"/>
    <w:rsid w:val="005E6DC5"/>
    <w:rsid w:val="005F03C9"/>
    <w:rsid w:val="005F1514"/>
    <w:rsid w:val="005F15BE"/>
    <w:rsid w:val="005F3AA0"/>
    <w:rsid w:val="005F3E94"/>
    <w:rsid w:val="005F710F"/>
    <w:rsid w:val="005F7F45"/>
    <w:rsid w:val="006009DD"/>
    <w:rsid w:val="00622425"/>
    <w:rsid w:val="00624042"/>
    <w:rsid w:val="00624C61"/>
    <w:rsid w:val="00627961"/>
    <w:rsid w:val="00632A39"/>
    <w:rsid w:val="00633512"/>
    <w:rsid w:val="00637E3C"/>
    <w:rsid w:val="00640DB4"/>
    <w:rsid w:val="006413A1"/>
    <w:rsid w:val="006426BE"/>
    <w:rsid w:val="00642771"/>
    <w:rsid w:val="00643001"/>
    <w:rsid w:val="00647D01"/>
    <w:rsid w:val="006578B3"/>
    <w:rsid w:val="00661C89"/>
    <w:rsid w:val="00661E0E"/>
    <w:rsid w:val="00663541"/>
    <w:rsid w:val="00663E61"/>
    <w:rsid w:val="00664194"/>
    <w:rsid w:val="00664FA2"/>
    <w:rsid w:val="00667987"/>
    <w:rsid w:val="00672005"/>
    <w:rsid w:val="00672809"/>
    <w:rsid w:val="00673529"/>
    <w:rsid w:val="00674BAB"/>
    <w:rsid w:val="006833E7"/>
    <w:rsid w:val="00685908"/>
    <w:rsid w:val="00695C34"/>
    <w:rsid w:val="00697446"/>
    <w:rsid w:val="006A0F01"/>
    <w:rsid w:val="006A2CBD"/>
    <w:rsid w:val="006A5B63"/>
    <w:rsid w:val="006A5BC4"/>
    <w:rsid w:val="006B441D"/>
    <w:rsid w:val="006B61CA"/>
    <w:rsid w:val="006C0623"/>
    <w:rsid w:val="006C0E82"/>
    <w:rsid w:val="006C2913"/>
    <w:rsid w:val="006D0C6A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5FB5"/>
    <w:rsid w:val="00707395"/>
    <w:rsid w:val="0070752C"/>
    <w:rsid w:val="007079A4"/>
    <w:rsid w:val="00715F17"/>
    <w:rsid w:val="00717DB7"/>
    <w:rsid w:val="0072012B"/>
    <w:rsid w:val="007205A6"/>
    <w:rsid w:val="0072286F"/>
    <w:rsid w:val="007270DD"/>
    <w:rsid w:val="007302F4"/>
    <w:rsid w:val="0073069F"/>
    <w:rsid w:val="00732124"/>
    <w:rsid w:val="00732C31"/>
    <w:rsid w:val="00736138"/>
    <w:rsid w:val="00740CC8"/>
    <w:rsid w:val="00741937"/>
    <w:rsid w:val="007446C2"/>
    <w:rsid w:val="00747B1D"/>
    <w:rsid w:val="0075281D"/>
    <w:rsid w:val="00752A3F"/>
    <w:rsid w:val="007603AF"/>
    <w:rsid w:val="00764927"/>
    <w:rsid w:val="007662D4"/>
    <w:rsid w:val="00770BB5"/>
    <w:rsid w:val="00770E1E"/>
    <w:rsid w:val="0077201C"/>
    <w:rsid w:val="00772765"/>
    <w:rsid w:val="00772788"/>
    <w:rsid w:val="00774A35"/>
    <w:rsid w:val="00774F76"/>
    <w:rsid w:val="00776950"/>
    <w:rsid w:val="00777B12"/>
    <w:rsid w:val="00777E29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7FDC"/>
    <w:rsid w:val="00800891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A1B9D"/>
    <w:rsid w:val="008A48F8"/>
    <w:rsid w:val="008A4E52"/>
    <w:rsid w:val="008A58C0"/>
    <w:rsid w:val="008B1BA8"/>
    <w:rsid w:val="008B299D"/>
    <w:rsid w:val="008B5CC6"/>
    <w:rsid w:val="008C3725"/>
    <w:rsid w:val="008C496C"/>
    <w:rsid w:val="008D0C93"/>
    <w:rsid w:val="008D0E49"/>
    <w:rsid w:val="008D12EA"/>
    <w:rsid w:val="008D41A2"/>
    <w:rsid w:val="008D5863"/>
    <w:rsid w:val="008D72D6"/>
    <w:rsid w:val="008E0536"/>
    <w:rsid w:val="008E44E9"/>
    <w:rsid w:val="008E4886"/>
    <w:rsid w:val="008E5CE0"/>
    <w:rsid w:val="008E61A4"/>
    <w:rsid w:val="008F1341"/>
    <w:rsid w:val="008F1378"/>
    <w:rsid w:val="008F230D"/>
    <w:rsid w:val="008F724E"/>
    <w:rsid w:val="00904033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99B"/>
    <w:rsid w:val="00932DF5"/>
    <w:rsid w:val="0093774D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B055B"/>
    <w:rsid w:val="009C1EF8"/>
    <w:rsid w:val="009C2E7C"/>
    <w:rsid w:val="009C629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6219"/>
    <w:rsid w:val="00A87264"/>
    <w:rsid w:val="00A872E7"/>
    <w:rsid w:val="00A9074C"/>
    <w:rsid w:val="00A927EB"/>
    <w:rsid w:val="00A931C9"/>
    <w:rsid w:val="00A94917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1835"/>
    <w:rsid w:val="00B0264A"/>
    <w:rsid w:val="00B02AD5"/>
    <w:rsid w:val="00B06476"/>
    <w:rsid w:val="00B06826"/>
    <w:rsid w:val="00B076B5"/>
    <w:rsid w:val="00B10ED3"/>
    <w:rsid w:val="00B11DA1"/>
    <w:rsid w:val="00B1240C"/>
    <w:rsid w:val="00B130DF"/>
    <w:rsid w:val="00B1479E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2721"/>
    <w:rsid w:val="00B45BEE"/>
    <w:rsid w:val="00B47AA8"/>
    <w:rsid w:val="00B53EF0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0B59"/>
    <w:rsid w:val="00B72528"/>
    <w:rsid w:val="00B7399D"/>
    <w:rsid w:val="00B74E8C"/>
    <w:rsid w:val="00B74F11"/>
    <w:rsid w:val="00B758FB"/>
    <w:rsid w:val="00B7774D"/>
    <w:rsid w:val="00B80CE4"/>
    <w:rsid w:val="00B8240D"/>
    <w:rsid w:val="00B84CD1"/>
    <w:rsid w:val="00B850F6"/>
    <w:rsid w:val="00B851E3"/>
    <w:rsid w:val="00B851FF"/>
    <w:rsid w:val="00B90B1B"/>
    <w:rsid w:val="00B9177A"/>
    <w:rsid w:val="00B93A40"/>
    <w:rsid w:val="00BA03D4"/>
    <w:rsid w:val="00BA0705"/>
    <w:rsid w:val="00BA0E45"/>
    <w:rsid w:val="00BA3531"/>
    <w:rsid w:val="00BA3895"/>
    <w:rsid w:val="00BA4DFB"/>
    <w:rsid w:val="00BB08B2"/>
    <w:rsid w:val="00BB54AB"/>
    <w:rsid w:val="00BB551C"/>
    <w:rsid w:val="00BC24DA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46D0"/>
    <w:rsid w:val="00C1727A"/>
    <w:rsid w:val="00C24F39"/>
    <w:rsid w:val="00C25943"/>
    <w:rsid w:val="00C26639"/>
    <w:rsid w:val="00C271DA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50B17"/>
    <w:rsid w:val="00C50CD3"/>
    <w:rsid w:val="00C542E0"/>
    <w:rsid w:val="00C557E3"/>
    <w:rsid w:val="00C600CE"/>
    <w:rsid w:val="00C6017B"/>
    <w:rsid w:val="00C63FD6"/>
    <w:rsid w:val="00C66530"/>
    <w:rsid w:val="00C762D7"/>
    <w:rsid w:val="00C81718"/>
    <w:rsid w:val="00C82425"/>
    <w:rsid w:val="00C851AA"/>
    <w:rsid w:val="00C86EBA"/>
    <w:rsid w:val="00C92C3D"/>
    <w:rsid w:val="00CA36D3"/>
    <w:rsid w:val="00CA4473"/>
    <w:rsid w:val="00CA5E06"/>
    <w:rsid w:val="00CA7285"/>
    <w:rsid w:val="00CA7471"/>
    <w:rsid w:val="00CB3198"/>
    <w:rsid w:val="00CB42B4"/>
    <w:rsid w:val="00CB65C8"/>
    <w:rsid w:val="00CB7AF3"/>
    <w:rsid w:val="00CC01FD"/>
    <w:rsid w:val="00CC2820"/>
    <w:rsid w:val="00CC5A07"/>
    <w:rsid w:val="00CC72AE"/>
    <w:rsid w:val="00CD2024"/>
    <w:rsid w:val="00CE0274"/>
    <w:rsid w:val="00CE0A2F"/>
    <w:rsid w:val="00CE4124"/>
    <w:rsid w:val="00CF172A"/>
    <w:rsid w:val="00CF178A"/>
    <w:rsid w:val="00CF26CD"/>
    <w:rsid w:val="00D0253A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47CBE"/>
    <w:rsid w:val="00D52566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A7209"/>
    <w:rsid w:val="00DB013A"/>
    <w:rsid w:val="00DB1B75"/>
    <w:rsid w:val="00DB2E40"/>
    <w:rsid w:val="00DB36D1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E4B16"/>
    <w:rsid w:val="00DE5DB5"/>
    <w:rsid w:val="00DE6512"/>
    <w:rsid w:val="00DF0E89"/>
    <w:rsid w:val="00DF36CF"/>
    <w:rsid w:val="00DF3EE5"/>
    <w:rsid w:val="00DF5B3A"/>
    <w:rsid w:val="00E0061C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23818"/>
    <w:rsid w:val="00E24822"/>
    <w:rsid w:val="00E30271"/>
    <w:rsid w:val="00E3357B"/>
    <w:rsid w:val="00E33A3E"/>
    <w:rsid w:val="00E4100E"/>
    <w:rsid w:val="00E4214F"/>
    <w:rsid w:val="00E540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07D"/>
    <w:rsid w:val="00E76990"/>
    <w:rsid w:val="00E81EF0"/>
    <w:rsid w:val="00E852A2"/>
    <w:rsid w:val="00E86CCB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1C48"/>
    <w:rsid w:val="00EE2484"/>
    <w:rsid w:val="00EE43DF"/>
    <w:rsid w:val="00EE6432"/>
    <w:rsid w:val="00EE6A8B"/>
    <w:rsid w:val="00EE6D8B"/>
    <w:rsid w:val="00EF0F9D"/>
    <w:rsid w:val="00EF1EEF"/>
    <w:rsid w:val="00EF3DD1"/>
    <w:rsid w:val="00EF5E21"/>
    <w:rsid w:val="00EF6323"/>
    <w:rsid w:val="00EF63C4"/>
    <w:rsid w:val="00F02670"/>
    <w:rsid w:val="00F0329D"/>
    <w:rsid w:val="00F06E59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348B"/>
    <w:rsid w:val="00F44256"/>
    <w:rsid w:val="00F4687D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5954"/>
    <w:rsid w:val="00F67AE0"/>
    <w:rsid w:val="00F74F1F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D5F41"/>
    <w:rsid w:val="00FE1E7B"/>
    <w:rsid w:val="00FE4469"/>
    <w:rsid w:val="00FE7029"/>
    <w:rsid w:val="00FE74DE"/>
    <w:rsid w:val="00FF101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89234CD3-7569-47B4-B4F4-ACCFC72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BB06-6B9E-4839-A907-A295851F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2020-10-15T17:01:00Z</cp:lastPrinted>
  <dcterms:created xsi:type="dcterms:W3CDTF">2020-11-30T10:27:00Z</dcterms:created>
  <dcterms:modified xsi:type="dcterms:W3CDTF">2020-11-30T10:27:00Z</dcterms:modified>
</cp:coreProperties>
</file>