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765F69">
      <w:pPr>
        <w:sectPr w:rsidR="00E70935" w:rsidSect="004254A6">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65.45pt;margin-top:25.15pt;width:366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E7AC3" w:rsidRPr="00DA1A52" w:rsidRDefault="00EE7AC3"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EE7AC3" w:rsidRDefault="00EE7AC3" w:rsidP="003B4479">
                  <w:pPr>
                    <w:spacing w:line="240" w:lineRule="auto"/>
                    <w:ind w:firstLine="708"/>
                    <w:jc w:val="both"/>
                    <w:rPr>
                      <w:rFonts w:ascii="Tahoma" w:hAnsi="Tahoma" w:cs="Tahoma"/>
                      <w:b/>
                      <w:color w:val="000000"/>
                      <w:sz w:val="28"/>
                      <w:szCs w:val="26"/>
                    </w:rPr>
                  </w:pPr>
                  <w:r>
                    <w:rPr>
                      <w:rFonts w:ascii="Tahoma" w:hAnsi="Tahoma" w:cs="Tahoma"/>
                      <w:b/>
                      <w:color w:val="FF0000"/>
                      <w:sz w:val="32"/>
                      <w:szCs w:val="26"/>
                    </w:rPr>
                    <w:t>O młodym adwokacie</w:t>
                  </w:r>
                </w:p>
                <w:p w:rsidR="00EE7AC3" w:rsidRDefault="00EE7AC3" w:rsidP="003B4479">
                  <w:pPr>
                    <w:spacing w:line="240" w:lineRule="auto"/>
                    <w:ind w:firstLine="708"/>
                    <w:jc w:val="both"/>
                    <w:rPr>
                      <w:rFonts w:ascii="Tahoma" w:hAnsi="Tahoma" w:cs="Tahoma"/>
                      <w:sz w:val="28"/>
                      <w:szCs w:val="26"/>
                    </w:rPr>
                  </w:pPr>
                  <w:r>
                    <w:rPr>
                      <w:rFonts w:ascii="Tahoma" w:hAnsi="Tahoma" w:cs="Tahoma"/>
                      <w:sz w:val="28"/>
                      <w:szCs w:val="26"/>
                    </w:rPr>
                    <w:t>Młody adwokat urządził sobie wspaniałą kancelarię. Kropką nad „i” miał być luksusowy telefon na biurku.</w:t>
                  </w:r>
                </w:p>
                <w:p w:rsidR="00EE7AC3" w:rsidRDefault="00EE7AC3" w:rsidP="003B4479">
                  <w:pPr>
                    <w:spacing w:line="240" w:lineRule="auto"/>
                    <w:ind w:firstLine="708"/>
                    <w:jc w:val="both"/>
                    <w:rPr>
                      <w:rFonts w:ascii="Tahoma" w:hAnsi="Tahoma" w:cs="Tahoma"/>
                      <w:sz w:val="28"/>
                      <w:szCs w:val="26"/>
                    </w:rPr>
                  </w:pPr>
                  <w:r>
                    <w:rPr>
                      <w:rFonts w:ascii="Tahoma" w:hAnsi="Tahoma" w:cs="Tahoma"/>
                      <w:sz w:val="28"/>
                      <w:szCs w:val="26"/>
                    </w:rPr>
                    <w:t>Sekretarka zameldowała pierwszego klienta. Adwokat – dla zasady – każe mu czekać kwadrans, a potem zgrywając się na ważniaka – gdy otworzyły się drzwi, podnosi słuchawkę i pozoruje ważną rozmowę z ważną osobistością.</w:t>
                  </w:r>
                </w:p>
                <w:p w:rsidR="00EE7AC3" w:rsidRDefault="00EE7AC3" w:rsidP="003B4479">
                  <w:pPr>
                    <w:spacing w:line="240" w:lineRule="auto"/>
                    <w:ind w:firstLine="708"/>
                    <w:jc w:val="both"/>
                    <w:rPr>
                      <w:rFonts w:ascii="Tahoma" w:hAnsi="Tahoma" w:cs="Tahoma"/>
                      <w:sz w:val="28"/>
                      <w:szCs w:val="26"/>
                    </w:rPr>
                  </w:pPr>
                  <w:r>
                    <w:rPr>
                      <w:rFonts w:ascii="Tahoma" w:hAnsi="Tahoma" w:cs="Tahoma"/>
                      <w:sz w:val="28"/>
                      <w:szCs w:val="26"/>
                    </w:rPr>
                    <w:t>Klient jest rzeczywiście zaskoczony.</w:t>
                  </w:r>
                </w:p>
                <w:p w:rsidR="00EE7AC3" w:rsidRDefault="00EE7AC3" w:rsidP="003B4479">
                  <w:pPr>
                    <w:spacing w:line="240" w:lineRule="auto"/>
                    <w:ind w:firstLine="708"/>
                    <w:jc w:val="both"/>
                    <w:rPr>
                      <w:rFonts w:ascii="Tahoma" w:hAnsi="Tahoma" w:cs="Tahoma"/>
                      <w:sz w:val="28"/>
                      <w:szCs w:val="26"/>
                    </w:rPr>
                  </w:pPr>
                  <w:r>
                    <w:rPr>
                      <w:rFonts w:ascii="Tahoma" w:hAnsi="Tahoma" w:cs="Tahoma"/>
                      <w:sz w:val="28"/>
                      <w:szCs w:val="26"/>
                    </w:rPr>
                    <w:t>- Co pan sobie życzy? – wymamrotał sługa prawa.</w:t>
                  </w:r>
                </w:p>
                <w:p w:rsidR="00EE7AC3" w:rsidRDefault="00EE7AC3" w:rsidP="003B4479">
                  <w:pPr>
                    <w:spacing w:line="240" w:lineRule="auto"/>
                    <w:ind w:firstLine="708"/>
                    <w:jc w:val="both"/>
                    <w:rPr>
                      <w:rFonts w:ascii="Tahoma" w:hAnsi="Tahoma" w:cs="Tahoma"/>
                      <w:sz w:val="28"/>
                      <w:szCs w:val="26"/>
                    </w:rPr>
                  </w:pPr>
                  <w:r>
                    <w:rPr>
                      <w:rFonts w:ascii="Tahoma" w:hAnsi="Tahoma" w:cs="Tahoma"/>
                      <w:sz w:val="28"/>
                      <w:szCs w:val="26"/>
                    </w:rPr>
                    <w:t>- Ja… Ja… jestem monterem z poczty i chciałem podłączyć telefon.</w:t>
                  </w:r>
                </w:p>
                <w:p w:rsidR="00EE7AC3" w:rsidRPr="00781344" w:rsidRDefault="00EE7AC3" w:rsidP="003F1E3B">
                  <w:pPr>
                    <w:spacing w:line="240" w:lineRule="auto"/>
                    <w:jc w:val="right"/>
                    <w:rPr>
                      <w:rFonts w:ascii="Tahoma" w:hAnsi="Tahoma" w:cs="Tahoma"/>
                      <w:sz w:val="24"/>
                      <w:szCs w:val="26"/>
                    </w:rPr>
                  </w:pPr>
                  <w:r>
                    <w:rPr>
                      <w:rFonts w:ascii="Tahoma" w:hAnsi="Tahoma" w:cs="Tahoma"/>
                      <w:sz w:val="24"/>
                      <w:szCs w:val="26"/>
                    </w:rPr>
                    <w:t>Kazimierz Wójtowicz, Opowiastki</w:t>
                  </w:r>
                </w:p>
                <w:p w:rsidR="00EE7AC3" w:rsidRPr="00781344" w:rsidRDefault="00EE7AC3" w:rsidP="00781344">
                  <w:pPr>
                    <w:ind w:firstLine="708"/>
                    <w:jc w:val="both"/>
                    <w:rPr>
                      <w:rFonts w:ascii="Tahoma" w:hAnsi="Tahoma" w:cs="Tahoma"/>
                      <w:sz w:val="28"/>
                      <w:szCs w:val="26"/>
                    </w:rPr>
                  </w:pPr>
                </w:p>
                <w:p w:rsidR="00EE7AC3" w:rsidRDefault="00EE7AC3" w:rsidP="005B3E71">
                  <w:pPr>
                    <w:shd w:val="clear" w:color="auto" w:fill="FFFFFF"/>
                    <w:spacing w:after="0"/>
                    <w:rPr>
                      <w:rFonts w:ascii="Tahoma" w:hAnsi="Tahoma" w:cs="Tahoma"/>
                      <w:sz w:val="26"/>
                      <w:szCs w:val="26"/>
                      <w:lang w:eastAsia="pl-PL"/>
                    </w:rPr>
                  </w:pPr>
                  <w:r>
                    <w:rPr>
                      <w:rFonts w:ascii="Tahoma" w:hAnsi="Tahoma" w:cs="Tahoma"/>
                      <w:noProof/>
                      <w:sz w:val="26"/>
                      <w:szCs w:val="26"/>
                      <w:lang w:eastAsia="pl-PL"/>
                    </w:rPr>
                    <w:drawing>
                      <wp:inline distT="0" distB="0" distL="0" distR="0">
                        <wp:extent cx="4465320" cy="1203960"/>
                        <wp:effectExtent l="19050" t="0" r="0" b="0"/>
                        <wp:docPr id="11" name="Obraz 10" descr="01-0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70.TIF"/>
                                <pic:cNvPicPr/>
                              </pic:nvPicPr>
                              <pic:blipFill>
                                <a:blip r:embed="rId14"/>
                                <a:stretch>
                                  <a:fillRect/>
                                </a:stretch>
                              </pic:blipFill>
                              <pic:spPr>
                                <a:xfrm>
                                  <a:off x="0" y="0"/>
                                  <a:ext cx="4465320" cy="1203960"/>
                                </a:xfrm>
                                <a:prstGeom prst="rect">
                                  <a:avLst/>
                                </a:prstGeom>
                              </pic:spPr>
                            </pic:pic>
                          </a:graphicData>
                        </a:graphic>
                      </wp:inline>
                    </w:drawing>
                  </w:r>
                </w:p>
              </w:txbxContent>
            </v:textbox>
            <w10:wrap type="square"/>
          </v:shape>
        </w:pict>
      </w:r>
      <w:r>
        <w:rPr>
          <w:rFonts w:ascii="Arial" w:hAnsi="Arial" w:cs="Arial"/>
          <w:b/>
          <w:bCs/>
          <w:noProof/>
          <w:color w:val="92742A"/>
          <w:sz w:val="36"/>
          <w:szCs w:val="36"/>
        </w:rPr>
        <w:pict>
          <v:shape id="_x0000_s1027" type="#_x0000_t202" style="position:absolute;margin-left:15.45pt;margin-top:25.15pt;width:141pt;height:48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E7AC3" w:rsidRDefault="00EE7AC3"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Propozycje na Rok 2021 i na Wielki Post</w:t>
                  </w:r>
                </w:p>
                <w:p w:rsidR="00EE7AC3" w:rsidRDefault="00EE7AC3" w:rsidP="003B4479">
                  <w:pPr>
                    <w:tabs>
                      <w:tab w:val="left" w:pos="374"/>
                    </w:tabs>
                    <w:overflowPunct w:val="0"/>
                    <w:autoSpaceDE w:val="0"/>
                    <w:adjustRightInd w:val="0"/>
                    <w:spacing w:after="0"/>
                    <w:jc w:val="center"/>
                    <w:rPr>
                      <w:rFonts w:ascii="Tahoma" w:hAnsi="Tahoma" w:cs="Tahoma"/>
                      <w:b/>
                      <w:color w:val="7030A0"/>
                      <w:sz w:val="28"/>
                      <w:szCs w:val="28"/>
                    </w:rPr>
                  </w:pPr>
                </w:p>
                <w:p w:rsidR="00EE7AC3" w:rsidRPr="003B4479"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r w:rsidRPr="003B4479">
                    <w:rPr>
                      <w:rFonts w:ascii="Tahoma" w:hAnsi="Tahoma" w:cs="Tahoma"/>
                      <w:b/>
                      <w:color w:val="7030A0"/>
                      <w:sz w:val="28"/>
                      <w:szCs w:val="28"/>
                    </w:rPr>
                    <w:t>Wylosuj Patrona na 2021 rok</w:t>
                  </w: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p>
                <w:p w:rsidR="00EE7AC3" w:rsidRPr="003B4479"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r w:rsidRPr="003B4479">
                    <w:rPr>
                      <w:rFonts w:ascii="Tahoma" w:hAnsi="Tahoma" w:cs="Tahoma"/>
                      <w:b/>
                      <w:color w:val="7030A0"/>
                      <w:sz w:val="28"/>
                      <w:szCs w:val="28"/>
                    </w:rPr>
                    <w:t>Misjonarz na Post</w:t>
                  </w: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r w:rsidRPr="003B4479">
                    <w:rPr>
                      <w:rFonts w:ascii="Tahoma" w:hAnsi="Tahoma" w:cs="Tahoma"/>
                      <w:b/>
                      <w:color w:val="7030A0"/>
                      <w:sz w:val="28"/>
                      <w:szCs w:val="28"/>
                    </w:rPr>
                    <w:t>Zdrapka Wielkopostna</w:t>
                  </w: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r>
                    <w:rPr>
                      <w:rFonts w:ascii="Tahoma" w:hAnsi="Tahoma" w:cs="Tahoma"/>
                      <w:b/>
                      <w:color w:val="7030A0"/>
                      <w:sz w:val="28"/>
                      <w:szCs w:val="28"/>
                    </w:rPr>
                    <w:t>Pokuta Rodzin</w:t>
                  </w:r>
                </w:p>
                <w:p w:rsidR="00EE7AC3"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rPr>
                  </w:pPr>
                </w:p>
                <w:p w:rsidR="00EE7AC3" w:rsidRPr="003B4479" w:rsidRDefault="00EE7AC3" w:rsidP="003B4479">
                  <w:pPr>
                    <w:tabs>
                      <w:tab w:val="left" w:pos="374"/>
                    </w:tabs>
                    <w:overflowPunct w:val="0"/>
                    <w:autoSpaceDE w:val="0"/>
                    <w:adjustRightInd w:val="0"/>
                    <w:spacing w:after="0" w:line="240" w:lineRule="auto"/>
                    <w:jc w:val="center"/>
                    <w:rPr>
                      <w:rFonts w:ascii="Tahoma" w:hAnsi="Tahoma" w:cs="Tahoma"/>
                      <w:b/>
                      <w:color w:val="7030A0"/>
                      <w:sz w:val="28"/>
                      <w:szCs w:val="28"/>
                      <w:u w:val="single"/>
                    </w:rPr>
                  </w:pPr>
                  <w:r w:rsidRPr="003B4479">
                    <w:rPr>
                      <w:rFonts w:ascii="Tahoma" w:hAnsi="Tahoma" w:cs="Tahoma"/>
                      <w:b/>
                      <w:color w:val="7030A0"/>
                      <w:sz w:val="28"/>
                      <w:szCs w:val="28"/>
                      <w:u w:val="single"/>
                    </w:rPr>
                    <w:t>Nabożeństwa w Wielkim Poście</w:t>
                  </w:r>
                </w:p>
                <w:p w:rsidR="00EE7AC3" w:rsidRDefault="00EE7AC3" w:rsidP="003B4479">
                  <w:pPr>
                    <w:pStyle w:val="NormalnyWeb"/>
                    <w:spacing w:before="0" w:after="0"/>
                    <w:jc w:val="center"/>
                    <w:rPr>
                      <w:rFonts w:ascii="Tahoma" w:hAnsi="Tahoma" w:cs="Tahoma"/>
                      <w:sz w:val="28"/>
                      <w:szCs w:val="28"/>
                    </w:rPr>
                  </w:pPr>
                  <w:r>
                    <w:rPr>
                      <w:rFonts w:ascii="Tahoma" w:hAnsi="Tahoma" w:cs="Tahoma"/>
                      <w:sz w:val="28"/>
                      <w:szCs w:val="28"/>
                    </w:rPr>
                    <w:t xml:space="preserve"> </w:t>
                  </w:r>
                </w:p>
                <w:p w:rsidR="00EE7AC3" w:rsidRDefault="00EE7AC3" w:rsidP="003B4479">
                  <w:pPr>
                    <w:pStyle w:val="NormalnyWeb"/>
                    <w:spacing w:before="0" w:after="0"/>
                    <w:jc w:val="center"/>
                    <w:rPr>
                      <w:rFonts w:ascii="Tahoma" w:hAnsi="Tahoma" w:cs="Tahoma"/>
                      <w:sz w:val="28"/>
                      <w:szCs w:val="28"/>
                    </w:rPr>
                  </w:pPr>
                  <w:r w:rsidRPr="003B4479">
                    <w:rPr>
                      <w:rFonts w:ascii="Tahoma" w:hAnsi="Tahoma" w:cs="Tahoma"/>
                      <w:sz w:val="28"/>
                      <w:szCs w:val="28"/>
                      <w:u w:val="single"/>
                    </w:rPr>
                    <w:t>Droga Krzyżowa</w:t>
                  </w:r>
                  <w:r>
                    <w:rPr>
                      <w:rFonts w:ascii="Tahoma" w:hAnsi="Tahoma" w:cs="Tahoma"/>
                      <w:sz w:val="28"/>
                      <w:szCs w:val="28"/>
                    </w:rPr>
                    <w:t xml:space="preserve"> w każdy piątek po Mszy św. o godzinie 16.00</w:t>
                  </w:r>
                </w:p>
                <w:p w:rsidR="00EE7AC3" w:rsidRDefault="00EE7AC3" w:rsidP="003B4479">
                  <w:pPr>
                    <w:pStyle w:val="NormalnyWeb"/>
                    <w:spacing w:before="0" w:after="0"/>
                    <w:jc w:val="center"/>
                    <w:rPr>
                      <w:rFonts w:ascii="Tahoma" w:hAnsi="Tahoma" w:cs="Tahoma"/>
                      <w:sz w:val="28"/>
                      <w:szCs w:val="28"/>
                    </w:rPr>
                  </w:pPr>
                </w:p>
                <w:p w:rsidR="00EE7AC3" w:rsidRPr="00E456FF" w:rsidRDefault="00EE7AC3" w:rsidP="003B4479">
                  <w:pPr>
                    <w:pStyle w:val="NormalnyWeb"/>
                    <w:spacing w:before="0" w:after="0"/>
                    <w:jc w:val="center"/>
                    <w:rPr>
                      <w:rFonts w:ascii="Tahoma" w:hAnsi="Tahoma" w:cs="Tahoma"/>
                      <w:sz w:val="28"/>
                      <w:szCs w:val="28"/>
                    </w:rPr>
                  </w:pPr>
                  <w:r w:rsidRPr="003B4479">
                    <w:rPr>
                      <w:rFonts w:ascii="Tahoma" w:hAnsi="Tahoma" w:cs="Tahoma"/>
                      <w:sz w:val="28"/>
                      <w:szCs w:val="28"/>
                      <w:u w:val="single"/>
                    </w:rPr>
                    <w:t>Nabożeństwo Gorzkich Żali z kazaniem pasyjnym</w:t>
                  </w:r>
                  <w:r>
                    <w:rPr>
                      <w:rFonts w:ascii="Tahoma" w:hAnsi="Tahoma" w:cs="Tahoma"/>
                      <w:sz w:val="28"/>
                      <w:szCs w:val="28"/>
                    </w:rPr>
                    <w:t xml:space="preserve"> w niedzielę po Mszy św. o 11.00</w:t>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EE7AC3" w:rsidRPr="00A56BD5" w:rsidRDefault="00EE7AC3" w:rsidP="00A56BD5">
                  <w:pPr>
                    <w:jc w:val="center"/>
                  </w:pPr>
                </w:p>
              </w:txbxContent>
            </v:textbox>
          </v:shape>
        </w:pict>
      </w:r>
    </w:p>
    <w:p w:rsidR="00776950" w:rsidRPr="00012515" w:rsidRDefault="00765F69">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29.7pt;margin-top:71.85pt;width:203.25pt;height:60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E7AC3" w:rsidRPr="00822B32" w:rsidRDefault="00EE7AC3" w:rsidP="00F048B9">
                  <w:pPr>
                    <w:spacing w:after="240" w:line="240" w:lineRule="auto"/>
                    <w:jc w:val="both"/>
                    <w:rPr>
                      <w:rFonts w:ascii="Tahoma" w:hAnsi="Tahoma" w:cs="Tahoma"/>
                      <w:caps/>
                      <w:color w:val="FF0000"/>
                      <w:sz w:val="28"/>
                      <w:szCs w:val="32"/>
                    </w:rPr>
                  </w:pPr>
                  <w:r w:rsidRPr="00822B32">
                    <w:rPr>
                      <w:rFonts w:ascii="Tahoma" w:hAnsi="Tahoma" w:cs="Tahoma"/>
                      <w:caps/>
                      <w:color w:val="FF0000"/>
                      <w:sz w:val="28"/>
                      <w:szCs w:val="32"/>
                    </w:rPr>
                    <w:t>KOMENTARZ</w:t>
                  </w:r>
                </w:p>
                <w:p w:rsidR="00EE7AC3" w:rsidRPr="00822B32" w:rsidRDefault="00EE7AC3" w:rsidP="00DD6E67">
                  <w:pPr>
                    <w:ind w:firstLine="708"/>
                    <w:jc w:val="both"/>
                    <w:rPr>
                      <w:rFonts w:ascii="Tahoma" w:hAnsi="Tahoma" w:cs="Tahoma"/>
                      <w:sz w:val="28"/>
                    </w:rPr>
                  </w:pPr>
                  <w:r w:rsidRPr="00822B32">
                    <w:rPr>
                      <w:rFonts w:ascii="Tahoma" w:hAnsi="Tahoma" w:cs="Tahoma"/>
                      <w:sz w:val="28"/>
                    </w:rPr>
                    <w:t>Słowo Boże dzisiejszej niedzieli chce nam zwrócić uwagę na kilka spraw.</w:t>
                  </w:r>
                </w:p>
                <w:p w:rsidR="00EE7AC3" w:rsidRPr="00822B32" w:rsidRDefault="00EE7AC3" w:rsidP="00DD6E67">
                  <w:pPr>
                    <w:jc w:val="both"/>
                    <w:rPr>
                      <w:rFonts w:ascii="Tahoma" w:hAnsi="Tahoma" w:cs="Tahoma"/>
                      <w:sz w:val="28"/>
                    </w:rPr>
                  </w:pPr>
                  <w:r w:rsidRPr="00822B32">
                    <w:rPr>
                      <w:rFonts w:ascii="Tahoma" w:hAnsi="Tahoma" w:cs="Tahoma"/>
                      <w:sz w:val="28"/>
                    </w:rPr>
                    <w:t xml:space="preserve">Księga Rodzaju i Pierwszy List Świętego Piotra Apostoła przypominają nam o Bożej miłości do każdego z nas. O tym, że Pan Bóg pragnie nas oczyścić z grzechów, abyśmy zajaśnieli na nowo Jego pięknem. Dlatego dał nam swego Syna, który także doświadczył trudu ludzkiego losu, kuszenia na pustyni i przekazał nam Boże zaproszenie do życia z Nim w wieczności. </w:t>
                  </w:r>
                </w:p>
                <w:p w:rsidR="00EE7AC3" w:rsidRPr="00822B32" w:rsidRDefault="00EE7AC3" w:rsidP="00DD6E67">
                  <w:pPr>
                    <w:ind w:firstLine="708"/>
                    <w:jc w:val="both"/>
                    <w:rPr>
                      <w:rFonts w:ascii="Tahoma" w:hAnsi="Tahoma" w:cs="Tahoma"/>
                      <w:sz w:val="28"/>
                    </w:rPr>
                  </w:pPr>
                  <w:r w:rsidRPr="00822B32">
                    <w:rPr>
                      <w:rFonts w:ascii="Tahoma" w:hAnsi="Tahoma" w:cs="Tahoma"/>
                      <w:sz w:val="28"/>
                    </w:rPr>
                    <w:t>Wysłuchajmy słowa Bożego, pozwalając Panu Bogu działać w naszym wnętrzu, aby mogła się wreszcie dokonać przemiana nas samych, abyśmy doświadczyli prawdziwej radości serca.</w:t>
                  </w:r>
                </w:p>
                <w:p w:rsidR="00EE7AC3" w:rsidRPr="00822B32" w:rsidRDefault="00EE7AC3" w:rsidP="00BF394F">
                  <w:pPr>
                    <w:jc w:val="both"/>
                    <w:rPr>
                      <w:rFonts w:ascii="Tahoma" w:hAnsi="Tahoma" w:cs="Tahoma"/>
                      <w:color w:val="7030A0"/>
                      <w:sz w:val="20"/>
                    </w:rPr>
                  </w:pPr>
                </w:p>
                <w:p w:rsidR="00EE7AC3" w:rsidRPr="002F2704" w:rsidRDefault="00EE7AC3" w:rsidP="00BF394F">
                  <w:pPr>
                    <w:jc w:val="both"/>
                    <w:rPr>
                      <w:rFonts w:ascii="Tahoma" w:hAnsi="Tahoma" w:cs="Tahoma"/>
                      <w:color w:val="7030A0"/>
                      <w:sz w:val="32"/>
                    </w:rPr>
                  </w:pPr>
                  <w:r>
                    <w:rPr>
                      <w:rFonts w:ascii="Tahoma" w:hAnsi="Tahoma" w:cs="Tahoma"/>
                      <w:color w:val="7030A0"/>
                      <w:sz w:val="24"/>
                    </w:rPr>
                    <w:t>Odpowiedzi: Machabeuszami/ Kain</w:t>
                  </w:r>
                </w:p>
                <w:p w:rsidR="00EE7AC3" w:rsidRDefault="00EE7AC3" w:rsidP="00BF394F">
                  <w:pPr>
                    <w:ind w:left="5664" w:firstLine="708"/>
                    <w:jc w:val="center"/>
                    <w:rPr>
                      <w:i/>
                      <w:color w:val="7030A0"/>
                      <w:sz w:val="26"/>
                      <w:szCs w:val="26"/>
                    </w:rPr>
                  </w:pPr>
                  <w:r>
                    <w:rPr>
                      <w:i/>
                      <w:color w:val="7030A0"/>
                      <w:sz w:val="26"/>
                      <w:szCs w:val="26"/>
                    </w:rPr>
                    <w:t>Od</w:t>
                  </w:r>
                </w:p>
                <w:p w:rsidR="00EE7AC3" w:rsidRDefault="00EE7AC3"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EE7AC3" w:rsidRPr="001157AB" w:rsidRDefault="00EE7AC3" w:rsidP="00894FB3">
                  <w:pPr>
                    <w:ind w:firstLine="708"/>
                    <w:jc w:val="both"/>
                    <w:rPr>
                      <w:rFonts w:ascii="Tahoma" w:hAnsi="Tahoma" w:cs="Tahoma"/>
                      <w:sz w:val="26"/>
                      <w:szCs w:val="26"/>
                    </w:rPr>
                  </w:pPr>
                </w:p>
                <w:p w:rsidR="00EE7AC3" w:rsidRDefault="00EE7AC3"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EE7AC3" w:rsidRPr="001157AB" w:rsidRDefault="00EE7AC3" w:rsidP="001157AB">
                  <w:pPr>
                    <w:ind w:firstLine="708"/>
                    <w:jc w:val="both"/>
                    <w:rPr>
                      <w:rFonts w:ascii="Tahoma" w:hAnsi="Tahoma" w:cs="Tahoma"/>
                      <w:sz w:val="26"/>
                      <w:szCs w:val="26"/>
                    </w:rPr>
                  </w:pPr>
                </w:p>
                <w:p w:rsidR="00EE7AC3" w:rsidRPr="000275B1" w:rsidRDefault="00EE7AC3"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00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E7AC3" w:rsidRDefault="00EE7AC3" w:rsidP="0000361F">
                  <w:pPr>
                    <w:pStyle w:val="Nagwek2"/>
                    <w:shd w:val="clear" w:color="auto" w:fill="FFFFFF"/>
                    <w:spacing w:before="300" w:after="150" w:line="240" w:lineRule="auto"/>
                    <w:jc w:val="both"/>
                    <w:rPr>
                      <w:rFonts w:ascii="Tahoma" w:hAnsi="Tahoma" w:cs="Tahoma"/>
                      <w:b w:val="0"/>
                      <w:color w:val="FF0000"/>
                      <w:sz w:val="30"/>
                      <w:szCs w:val="30"/>
                    </w:rPr>
                  </w:pPr>
                  <w:proofErr w:type="spellStart"/>
                  <w:r>
                    <w:rPr>
                      <w:rFonts w:ascii="Tahoma" w:hAnsi="Tahoma" w:cs="Tahoma"/>
                      <w:color w:val="FF0000"/>
                      <w:sz w:val="32"/>
                      <w:szCs w:val="30"/>
                    </w:rPr>
                    <w:t>Mk</w:t>
                  </w:r>
                  <w:proofErr w:type="spellEnd"/>
                  <w:r>
                    <w:rPr>
                      <w:rFonts w:ascii="Tahoma" w:hAnsi="Tahoma" w:cs="Tahoma"/>
                      <w:color w:val="FF0000"/>
                      <w:sz w:val="32"/>
                      <w:szCs w:val="30"/>
                    </w:rPr>
                    <w:t xml:space="preserve"> 1, 12 - 15</w:t>
                  </w:r>
                </w:p>
                <w:p w:rsidR="00EE7AC3" w:rsidRPr="001157AB" w:rsidRDefault="00EE7AC3" w:rsidP="001157AB">
                  <w:pPr>
                    <w:pStyle w:val="Nagwek2"/>
                    <w:shd w:val="clear" w:color="auto" w:fill="FFFFFF"/>
                    <w:spacing w:before="300" w:after="150" w:line="240" w:lineRule="auto"/>
                    <w:ind w:firstLine="708"/>
                    <w:jc w:val="both"/>
                    <w:rPr>
                      <w:rFonts w:ascii="Tahoma" w:hAnsi="Tahoma" w:cs="Tahoma"/>
                      <w:b w:val="0"/>
                      <w:i/>
                      <w:iCs/>
                      <w:color w:val="FF0000"/>
                      <w:sz w:val="30"/>
                      <w:szCs w:val="30"/>
                    </w:rPr>
                  </w:pPr>
                  <w:r>
                    <w:rPr>
                      <w:rFonts w:ascii="Tahoma" w:hAnsi="Tahoma" w:cs="Tahoma"/>
                      <w:b w:val="0"/>
                      <w:i/>
                      <w:color w:val="FF0000"/>
                      <w:sz w:val="30"/>
                      <w:szCs w:val="30"/>
                    </w:rPr>
                    <w:t>Jezus był kuszony przez szatana, aniołowie zaś Mu usługiwali</w:t>
                  </w:r>
                </w:p>
                <w:p w:rsidR="00EE7AC3" w:rsidRDefault="00EE7AC3" w:rsidP="00822B32">
                  <w:pPr>
                    <w:pStyle w:val="bible-verse"/>
                    <w:spacing w:before="225" w:beforeAutospacing="0" w:after="225" w:afterAutospacing="0" w:line="330" w:lineRule="atLeast"/>
                    <w:jc w:val="both"/>
                    <w:rPr>
                      <w:rFonts w:ascii="Tahoma" w:hAnsi="Tahoma" w:cs="Tahoma"/>
                      <w:color w:val="000000"/>
                      <w:sz w:val="32"/>
                      <w:szCs w:val="21"/>
                    </w:rPr>
                  </w:pPr>
                  <w:r>
                    <w:rPr>
                      <w:rFonts w:ascii="Tahoma" w:hAnsi="Tahoma" w:cs="Tahoma"/>
                      <w:color w:val="000000"/>
                      <w:sz w:val="32"/>
                      <w:shd w:val="clear" w:color="auto" w:fill="FFFFFF"/>
                    </w:rPr>
                    <w:tab/>
                  </w:r>
                  <w:r w:rsidRPr="00822B32">
                    <w:rPr>
                      <w:rFonts w:ascii="Tahoma" w:hAnsi="Tahoma" w:cs="Tahoma"/>
                      <w:color w:val="000000"/>
                      <w:sz w:val="32"/>
                      <w:szCs w:val="21"/>
                    </w:rPr>
                    <w:t>Duch wyprowadził Jezusa na pustynię. A przebywał na pustyni czterdzieści dni, kuszony przez Szatana, i był ze zwierzętami, aniołowie zaś Mu służyli.</w:t>
                  </w:r>
                </w:p>
                <w:p w:rsidR="00EE7AC3" w:rsidRDefault="00EE7AC3" w:rsidP="00822B32">
                  <w:pPr>
                    <w:pStyle w:val="bible-verse"/>
                    <w:spacing w:before="225" w:beforeAutospacing="0" w:after="225" w:afterAutospacing="0" w:line="330" w:lineRule="atLeast"/>
                    <w:ind w:firstLine="708"/>
                    <w:jc w:val="both"/>
                    <w:rPr>
                      <w:rFonts w:ascii="Tahoma" w:hAnsi="Tahoma" w:cs="Tahoma"/>
                      <w:color w:val="000000"/>
                      <w:sz w:val="32"/>
                      <w:szCs w:val="21"/>
                    </w:rPr>
                  </w:pPr>
                  <w:r w:rsidRPr="00822B32">
                    <w:rPr>
                      <w:rFonts w:ascii="Tahoma" w:hAnsi="Tahoma" w:cs="Tahoma"/>
                      <w:color w:val="000000"/>
                      <w:sz w:val="32"/>
                      <w:szCs w:val="21"/>
                    </w:rPr>
                    <w:t>Gdy Jan został uwięziony, Jezus przyszedł do Galilei i głosił Ewangelię Bożą. Mówił: «Czas się wypełnił i bliskie jest królestwo Boże. Nawracajcie się i wierzcie w Ewangelię!»</w:t>
                  </w:r>
                </w:p>
                <w:p w:rsidR="00EE7AC3" w:rsidRPr="00822B32" w:rsidRDefault="00EE7AC3" w:rsidP="00822B32">
                  <w:pPr>
                    <w:pStyle w:val="bible-verse"/>
                    <w:spacing w:before="225" w:beforeAutospacing="0" w:after="225" w:afterAutospacing="0" w:line="330" w:lineRule="atLeast"/>
                    <w:ind w:firstLine="708"/>
                    <w:jc w:val="both"/>
                    <w:rPr>
                      <w:rFonts w:ascii="Tahoma" w:hAnsi="Tahoma" w:cs="Tahoma"/>
                      <w:color w:val="000000"/>
                      <w:sz w:val="32"/>
                      <w:szCs w:val="21"/>
                    </w:rPr>
                  </w:pPr>
                </w:p>
                <w:p w:rsidR="00EE7AC3" w:rsidRPr="00822B32" w:rsidRDefault="00EE7AC3" w:rsidP="00822B32">
                  <w:pPr>
                    <w:suppressAutoHyphens w:val="0"/>
                    <w:autoSpaceDN/>
                    <w:spacing w:before="450" w:after="450" w:line="240" w:lineRule="auto"/>
                    <w:jc w:val="both"/>
                    <w:textAlignment w:val="auto"/>
                    <w:rPr>
                      <w:rFonts w:ascii="Tahoma" w:hAnsi="Tahoma" w:cs="Tahoma"/>
                      <w:color w:val="000000"/>
                      <w:sz w:val="32"/>
                      <w:shd w:val="clear" w:color="auto" w:fill="FFFFFF"/>
                    </w:rPr>
                  </w:pPr>
                  <w:r>
                    <w:rPr>
                      <w:rFonts w:ascii="Tahoma" w:hAnsi="Tahoma" w:cs="Tahoma"/>
                      <w:noProof/>
                      <w:color w:val="000000"/>
                      <w:sz w:val="32"/>
                      <w:shd w:val="clear" w:color="auto" w:fill="FFFFFF"/>
                      <w:lang w:eastAsia="pl-PL"/>
                    </w:rPr>
                    <w:drawing>
                      <wp:inline distT="0" distB="0" distL="0" distR="0">
                        <wp:extent cx="3529635" cy="2667000"/>
                        <wp:effectExtent l="19050" t="0" r="0" b="0"/>
                        <wp:docPr id="1" name="Obraz 0" descr="Kuszenie na pust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zenie na pustyni.jpg"/>
                                <pic:cNvPicPr/>
                              </pic:nvPicPr>
                              <pic:blipFill>
                                <a:blip r:embed="rId15"/>
                                <a:stretch>
                                  <a:fillRect/>
                                </a:stretch>
                              </pic:blipFill>
                              <pic:spPr>
                                <a:xfrm>
                                  <a:off x="0" y="0"/>
                                  <a:ext cx="3527782" cy="2665600"/>
                                </a:xfrm>
                                <a:prstGeom prst="rect">
                                  <a:avLst/>
                                </a:prstGeom>
                              </pic:spPr>
                            </pic:pic>
                          </a:graphicData>
                        </a:graphic>
                      </wp:inline>
                    </w:drawing>
                  </w:r>
                </w:p>
                <w:p w:rsidR="00EE7AC3" w:rsidRPr="00255CED" w:rsidRDefault="00EE7AC3" w:rsidP="00255CED">
                  <w:pPr>
                    <w:pStyle w:val="indent"/>
                    <w:spacing w:before="450" w:beforeAutospacing="0" w:after="450" w:afterAutospacing="0" w:line="330" w:lineRule="atLeast"/>
                    <w:ind w:firstLine="708"/>
                    <w:jc w:val="both"/>
                    <w:rPr>
                      <w:rFonts w:ascii="Tahoma" w:hAnsi="Tahoma" w:cs="Tahoma"/>
                      <w:color w:val="000000"/>
                      <w:sz w:val="30"/>
                      <w:szCs w:val="30"/>
                    </w:rPr>
                  </w:pPr>
                </w:p>
                <w:p w:rsidR="00EE7AC3" w:rsidRPr="00F450FA" w:rsidRDefault="00EE7AC3" w:rsidP="00F450FA">
                  <w:pPr>
                    <w:pStyle w:val="indent"/>
                    <w:spacing w:before="450" w:beforeAutospacing="0" w:after="450" w:afterAutospacing="0" w:line="276" w:lineRule="auto"/>
                    <w:ind w:firstLine="708"/>
                    <w:jc w:val="both"/>
                    <w:rPr>
                      <w:rFonts w:ascii="Tahoma" w:hAnsi="Tahoma" w:cs="Tahoma"/>
                      <w:color w:val="000000"/>
                      <w:sz w:val="28"/>
                      <w:szCs w:val="21"/>
                    </w:rPr>
                  </w:pPr>
                </w:p>
                <w:p w:rsidR="00EE7AC3" w:rsidRPr="008C3A5D" w:rsidRDefault="00EE7AC3" w:rsidP="008C3A5D">
                  <w:pPr>
                    <w:pStyle w:val="indent"/>
                    <w:spacing w:before="450" w:beforeAutospacing="0" w:after="450" w:afterAutospacing="0" w:line="276" w:lineRule="auto"/>
                    <w:jc w:val="right"/>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765F69"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765F69"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3.65pt;width:485.75pt;height:551.25pt;z-index:251707392;mso-position-horizontal:center;mso-width-relative:margin;mso-height-relative:margin" strokecolor="white [3212]">
            <v:textbox style="mso-next-textbox:#_x0000_s1036">
              <w:txbxContent>
                <w:p w:rsidR="00EE7AC3" w:rsidRPr="003F19EA" w:rsidRDefault="00EE7AC3" w:rsidP="00557DDA">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SOFONIASZA</w:t>
                  </w:r>
                </w:p>
                <w:p w:rsidR="00EE7AC3" w:rsidRPr="00EE20AF" w:rsidRDefault="00EE7AC3" w:rsidP="00557DDA">
                  <w:pPr>
                    <w:ind w:firstLine="708"/>
                    <w:jc w:val="both"/>
                    <w:rPr>
                      <w:rFonts w:ascii="Tahoma" w:hAnsi="Tahoma" w:cs="Tahoma"/>
                      <w:sz w:val="28"/>
                      <w:szCs w:val="28"/>
                    </w:rPr>
                  </w:pPr>
                  <w:proofErr w:type="spellStart"/>
                  <w:r>
                    <w:rPr>
                      <w:rFonts w:ascii="Tahoma" w:hAnsi="Tahoma" w:cs="Tahoma"/>
                      <w:sz w:val="28"/>
                      <w:szCs w:val="28"/>
                    </w:rPr>
                    <w:t>Sofoniasz</w:t>
                  </w:r>
                  <w:proofErr w:type="spellEnd"/>
                  <w:r>
                    <w:rPr>
                      <w:rFonts w:ascii="Tahoma" w:hAnsi="Tahoma" w:cs="Tahoma"/>
                      <w:sz w:val="28"/>
                      <w:szCs w:val="28"/>
                    </w:rPr>
                    <w:t xml:space="preserve"> przewiduje zgubę Jerozolimy z powodu nieposłuszeństwa jej mieszkańców. Podobnie jednak jak jego poprzednik wierzy, ze część narodu oczyszczona cierpieniem przetrwa, aby doczekać wspaniałej przyszłości.</w:t>
                  </w:r>
                </w:p>
                <w:p w:rsidR="00EE7AC3" w:rsidRPr="00B0168F" w:rsidRDefault="00EE7AC3" w:rsidP="00557D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Dzień sądu 1,1 – 2,3</w:t>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Biada narodom 2,4 – 15</w:t>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Nadzieja na przetrwanie prawych 3,1 – 13</w:t>
                  </w:r>
                </w:p>
                <w:p w:rsidR="00EE7AC3" w:rsidRPr="00F874DA"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 xml:space="preserve">Pieśń radości 3, 14 – 20 </w:t>
                  </w:r>
                </w:p>
                <w:p w:rsidR="00EE7AC3" w:rsidRPr="00B0168F" w:rsidRDefault="00EE7AC3" w:rsidP="00557D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Miejsce</w:t>
                  </w:r>
                </w:p>
                <w:p w:rsidR="00EE7AC3" w:rsidRDefault="00EE7AC3" w:rsidP="00557DDA">
                  <w:pPr>
                    <w:jc w:val="both"/>
                    <w:rPr>
                      <w:rFonts w:ascii="Tahoma" w:hAnsi="Tahoma" w:cs="Tahoma"/>
                      <w:sz w:val="28"/>
                      <w:szCs w:val="26"/>
                    </w:rPr>
                  </w:pPr>
                  <w:r>
                    <w:rPr>
                      <w:rFonts w:ascii="Tahoma" w:hAnsi="Tahoma" w:cs="Tahoma"/>
                      <w:sz w:val="28"/>
                      <w:szCs w:val="26"/>
                    </w:rPr>
                    <w:t xml:space="preserve">Praca proroka przypada na początkowe lata działalności Jeremiasza. Proroctwa te pochodzą prawdopodobnie z wczesnego okresu panowanie króla  </w:t>
                  </w:r>
                  <w:proofErr w:type="spellStart"/>
                  <w:r>
                    <w:rPr>
                      <w:rFonts w:ascii="Tahoma" w:hAnsi="Tahoma" w:cs="Tahoma"/>
                      <w:sz w:val="28"/>
                      <w:szCs w:val="26"/>
                    </w:rPr>
                    <w:t>Jozjasza</w:t>
                  </w:r>
                  <w:proofErr w:type="spellEnd"/>
                  <w:r>
                    <w:rPr>
                      <w:rFonts w:ascii="Tahoma" w:hAnsi="Tahoma" w:cs="Tahoma"/>
                      <w:sz w:val="28"/>
                      <w:szCs w:val="26"/>
                    </w:rPr>
                    <w:t>, przed wprowadzeniem wielkich reform religijnych przez jego władcę.</w:t>
                  </w:r>
                </w:p>
                <w:p w:rsidR="00EE7AC3" w:rsidRDefault="00EE7AC3" w:rsidP="00557D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EE7AC3" w:rsidRPr="00AE44CA" w:rsidRDefault="00EE7AC3" w:rsidP="00557DDA">
                  <w:pPr>
                    <w:jc w:val="both"/>
                    <w:rPr>
                      <w:rFonts w:ascii="Tahoma" w:hAnsi="Tahoma" w:cs="Tahoma"/>
                      <w:sz w:val="28"/>
                      <w:szCs w:val="28"/>
                    </w:rPr>
                  </w:pPr>
                  <w:r>
                    <w:rPr>
                      <w:rFonts w:ascii="Tahoma" w:hAnsi="Tahoma" w:cs="Tahoma"/>
                      <w:color w:val="385623" w:themeColor="accent6" w:themeShade="80"/>
                      <w:sz w:val="28"/>
                      <w:szCs w:val="28"/>
                    </w:rPr>
                    <w:tab/>
                  </w:r>
                  <w:proofErr w:type="spellStart"/>
                  <w:r>
                    <w:rPr>
                      <w:rFonts w:ascii="Tahoma" w:hAnsi="Tahoma" w:cs="Tahoma"/>
                      <w:sz w:val="28"/>
                      <w:szCs w:val="28"/>
                    </w:rPr>
                    <w:t>Sofoniasz</w:t>
                  </w:r>
                  <w:proofErr w:type="spellEnd"/>
                  <w:r>
                    <w:rPr>
                      <w:rFonts w:ascii="Tahoma" w:hAnsi="Tahoma" w:cs="Tahoma"/>
                      <w:sz w:val="28"/>
                      <w:szCs w:val="28"/>
                    </w:rPr>
                    <w:t xml:space="preserve"> skupia się na pytaniu, które zadaje kilku proroków. Jak proroctwa o sądzie i zniszczeniu Izraela pasują do przesłania nadziei na dalszą przyszłość? Otóż sąd oczyści naród, niszcząc  jego dumę i samozadowolenie. Ci, którzy przetrwają, to „lud pokorny i biedny”, który „szuka schronienia w Panu”. /3,12/</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765F6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17.85pt;width:495pt;height:645.75pt;z-index:251710464" strokecolor="white [3212]">
            <v:textbox style="mso-next-textbox:#_x0000_s1040">
              <w:txbxContent>
                <w:p w:rsidR="00EE7AC3" w:rsidRPr="003F19EA" w:rsidRDefault="00EE7AC3" w:rsidP="00557DDA">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KSIĘGA AGGEUSZA</w:t>
                  </w:r>
                </w:p>
                <w:p w:rsidR="00EE7AC3" w:rsidRPr="000367B2" w:rsidRDefault="00EE7AC3" w:rsidP="00557DDA">
                  <w:pPr>
                    <w:pStyle w:val="NormalnyWeb"/>
                    <w:shd w:val="clear" w:color="auto" w:fill="FFFFFF"/>
                    <w:spacing w:line="276" w:lineRule="auto"/>
                    <w:ind w:firstLine="708"/>
                    <w:jc w:val="both"/>
                    <w:rPr>
                      <w:rFonts w:ascii="Tahoma" w:hAnsi="Tahoma" w:cs="Tahoma"/>
                      <w:sz w:val="26"/>
                      <w:szCs w:val="26"/>
                    </w:rPr>
                  </w:pPr>
                  <w:r>
                    <w:rPr>
                      <w:rFonts w:ascii="Tahoma" w:hAnsi="Tahoma" w:cs="Tahoma"/>
                      <w:sz w:val="28"/>
                      <w:szCs w:val="28"/>
                    </w:rPr>
                    <w:t xml:space="preserve">Ostatni trzej prorocy Starego Testamentu pracowali w czasach, gdy piersi Żydzi wrócili już z wygnania w Babilonie. </w:t>
                  </w:r>
                  <w:proofErr w:type="spellStart"/>
                  <w:r>
                    <w:rPr>
                      <w:rFonts w:ascii="Tahoma" w:hAnsi="Tahoma" w:cs="Tahoma"/>
                      <w:sz w:val="28"/>
                      <w:szCs w:val="28"/>
                    </w:rPr>
                    <w:t>Aggeusz</w:t>
                  </w:r>
                  <w:proofErr w:type="spellEnd"/>
                  <w:r>
                    <w:rPr>
                      <w:rFonts w:ascii="Tahoma" w:hAnsi="Tahoma" w:cs="Tahoma"/>
                      <w:sz w:val="28"/>
                      <w:szCs w:val="28"/>
                    </w:rPr>
                    <w:t>, podobnie jak Zachariasz, zachęca naród do odbudowy Świątyni.</w:t>
                  </w:r>
                </w:p>
                <w:p w:rsidR="00EE7AC3" w:rsidRPr="00B0168F" w:rsidRDefault="00EE7AC3" w:rsidP="00557DDA">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Wezwania do dobudowy Świątyni zostają wysłuchane 1</w:t>
                  </w:r>
                  <w:r>
                    <w:rPr>
                      <w:rFonts w:ascii="Tahoma" w:hAnsi="Tahoma" w:cs="Tahoma"/>
                      <w:sz w:val="28"/>
                      <w:szCs w:val="26"/>
                    </w:rPr>
                    <w:tab/>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 xml:space="preserve">Splendor Świątyni 2,1 – 9 </w:t>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 xml:space="preserve">Błogosławieństwo Boga dla posłusznych 2,10 – 19 </w:t>
                  </w:r>
                  <w:r>
                    <w:rPr>
                      <w:rFonts w:ascii="Tahoma" w:hAnsi="Tahoma" w:cs="Tahoma"/>
                      <w:sz w:val="28"/>
                      <w:szCs w:val="26"/>
                    </w:rPr>
                    <w:tab/>
                  </w:r>
                </w:p>
                <w:p w:rsidR="00EE7AC3" w:rsidRDefault="00EE7AC3" w:rsidP="00557DDA">
                  <w:pPr>
                    <w:pStyle w:val="NormalnyWeb"/>
                    <w:shd w:val="clear" w:color="auto" w:fill="FFFFFF"/>
                    <w:spacing w:line="276" w:lineRule="auto"/>
                    <w:jc w:val="both"/>
                    <w:rPr>
                      <w:rFonts w:ascii="Tahoma" w:hAnsi="Tahoma" w:cs="Tahoma"/>
                      <w:sz w:val="28"/>
                      <w:szCs w:val="26"/>
                    </w:rPr>
                  </w:pPr>
                  <w:r>
                    <w:rPr>
                      <w:rFonts w:ascii="Tahoma" w:hAnsi="Tahoma" w:cs="Tahoma"/>
                      <w:sz w:val="28"/>
                      <w:szCs w:val="26"/>
                    </w:rPr>
                    <w:t xml:space="preserve">Obietnica dana namiestnikowi </w:t>
                  </w:r>
                  <w:proofErr w:type="spellStart"/>
                  <w:r>
                    <w:rPr>
                      <w:rFonts w:ascii="Tahoma" w:hAnsi="Tahoma" w:cs="Tahoma"/>
                      <w:sz w:val="28"/>
                      <w:szCs w:val="26"/>
                    </w:rPr>
                    <w:t>Zorobabelowi</w:t>
                  </w:r>
                  <w:proofErr w:type="spellEnd"/>
                  <w:r>
                    <w:rPr>
                      <w:rFonts w:ascii="Tahoma" w:hAnsi="Tahoma" w:cs="Tahoma"/>
                      <w:sz w:val="28"/>
                      <w:szCs w:val="26"/>
                    </w:rPr>
                    <w:t xml:space="preserve"> 2,20 – 23 </w:t>
                  </w:r>
                </w:p>
                <w:p w:rsidR="00EE7AC3" w:rsidRPr="00B0168F" w:rsidRDefault="00EE7AC3" w:rsidP="00557DDA">
                  <w:pPr>
                    <w:pStyle w:val="NormalnyWeb"/>
                    <w:shd w:val="clear" w:color="auto" w:fill="FFFFFF"/>
                    <w:spacing w:line="276" w:lineRule="auto"/>
                    <w:ind w:firstLine="708"/>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Czas spisania</w:t>
                  </w:r>
                </w:p>
                <w:p w:rsidR="00EE7AC3" w:rsidRDefault="00EE7AC3" w:rsidP="00557DDA">
                  <w:pPr>
                    <w:jc w:val="both"/>
                    <w:rPr>
                      <w:rFonts w:ascii="Tahoma" w:hAnsi="Tahoma" w:cs="Tahoma"/>
                      <w:noProof/>
                      <w:sz w:val="28"/>
                      <w:szCs w:val="26"/>
                      <w:lang w:eastAsia="pl-PL"/>
                    </w:rPr>
                  </w:pPr>
                  <w:r>
                    <w:rPr>
                      <w:rFonts w:ascii="Tahoma" w:hAnsi="Tahoma" w:cs="Tahoma"/>
                      <w:noProof/>
                      <w:sz w:val="28"/>
                      <w:szCs w:val="26"/>
                      <w:lang w:eastAsia="pl-PL"/>
                    </w:rPr>
                    <w:tab/>
                    <w:t>Aggeusz podaje dokładne daty. Wypowiadał proroctwa w 520 r. przed Chr. On i Zachariasz wymienieni są w Księdze Ezdrasza 5,1-2 i 6,14, jak nawołują ludzi do odbudowy Świątyni. Nową Świątynię ukończono w roku 518 przed Chr.</w:t>
                  </w:r>
                </w:p>
                <w:p w:rsidR="00EE7AC3" w:rsidRPr="00B0168F" w:rsidRDefault="00EE7AC3" w:rsidP="00557DDA">
                  <w:pPr>
                    <w:pStyle w:val="NormalnyWeb"/>
                    <w:shd w:val="clear" w:color="auto" w:fill="FFFFFF"/>
                    <w:spacing w:line="276" w:lineRule="auto"/>
                    <w:ind w:firstLine="708"/>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cytaty</w:t>
                  </w:r>
                </w:p>
                <w:p w:rsidR="00EE7AC3" w:rsidRDefault="00EE7AC3" w:rsidP="00557DDA">
                  <w:pPr>
                    <w:jc w:val="both"/>
                    <w:rPr>
                      <w:rFonts w:ascii="Tahoma" w:hAnsi="Tahoma" w:cs="Tahoma"/>
                      <w:noProof/>
                      <w:sz w:val="28"/>
                      <w:szCs w:val="26"/>
                      <w:lang w:eastAsia="pl-PL"/>
                    </w:rPr>
                  </w:pPr>
                  <w:r>
                    <w:rPr>
                      <w:rFonts w:ascii="Tahoma" w:hAnsi="Tahoma" w:cs="Tahoma"/>
                      <w:noProof/>
                      <w:sz w:val="28"/>
                      <w:szCs w:val="26"/>
                      <w:lang w:eastAsia="pl-PL"/>
                    </w:rPr>
                    <w:tab/>
                    <w:t>Niebezpieczeństwo załamania ekonomicznego 1,6</w:t>
                  </w:r>
                </w:p>
                <w:p w:rsidR="00EE7AC3" w:rsidRPr="00B0168F" w:rsidRDefault="00EE7AC3" w:rsidP="00557DDA">
                  <w:pPr>
                    <w:pStyle w:val="NormalnyWeb"/>
                    <w:shd w:val="clear" w:color="auto" w:fill="FFFFFF"/>
                    <w:spacing w:line="276" w:lineRule="auto"/>
                    <w:ind w:firstLine="708"/>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Przesłanie</w:t>
                  </w:r>
                </w:p>
                <w:p w:rsidR="00EE7AC3" w:rsidRPr="00F874DA" w:rsidRDefault="00EE7AC3" w:rsidP="00557DDA">
                  <w:pPr>
                    <w:jc w:val="both"/>
                    <w:rPr>
                      <w:rFonts w:ascii="Tahoma" w:hAnsi="Tahoma" w:cs="Tahoma"/>
                      <w:noProof/>
                      <w:sz w:val="28"/>
                      <w:szCs w:val="26"/>
                      <w:lang w:eastAsia="pl-PL"/>
                    </w:rPr>
                  </w:pPr>
                  <w:r>
                    <w:rPr>
                      <w:rFonts w:ascii="Tahoma" w:hAnsi="Tahoma" w:cs="Tahoma"/>
                      <w:noProof/>
                      <w:sz w:val="28"/>
                      <w:szCs w:val="26"/>
                      <w:lang w:eastAsia="pl-PL"/>
                    </w:rPr>
                    <w:tab/>
                    <w:t>Za namietnika Zorobabela wygnańcy, którzy powrócili, rozpoczęli odbudowę nowej Świątyni, ale szybko zniechęcili się i porzucili ten zamiar. Zamiast tego zbdowali sobie wygodne domy. Aggeusz występuje przeciwko takim priorytetom. Inaczej niż w przypadku innych proroków, jego słowa znajdują oddźwięk. Uniwersalna waga jego słów leży w tym, że pokazują one, iż prawdziwe bezpieczeństwo można znaleźć dopiero wtedy, gdy najważniejsze stają się dla nas życzenia Boga.</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EE7AC3" w:rsidRDefault="00EE7AC3"/>
              </w:txbxContent>
            </v:textbox>
          </v:shape>
        </w:pict>
      </w:r>
    </w:p>
    <w:p w:rsidR="009A7CFB" w:rsidRDefault="00765F6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E7AC3" w:rsidRPr="004629B5" w:rsidRDefault="00EE7AC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E7AC3" w:rsidRDefault="00EE7AC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765F6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EE7AC3" w:rsidRPr="00134AF8" w:rsidRDefault="00EE7AC3"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EE7AC3" w:rsidRPr="00134AF8" w:rsidRDefault="00EE7AC3"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765F6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58pt;z-index:251713536" strokecolor="white [3212]">
            <v:textbox style="mso-next-textbox:#_x0000_s1043">
              <w:txbxContent>
                <w:p w:rsidR="00EE7AC3" w:rsidRDefault="00EE7AC3"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EE7AC3" w:rsidRDefault="00EE7AC3" w:rsidP="00961F8F">
                  <w:pPr>
                    <w:spacing w:after="30" w:line="240" w:lineRule="auto"/>
                    <w:rPr>
                      <w:rFonts w:ascii="Tahoma" w:hAnsi="Tahoma" w:cs="Tahoma"/>
                      <w:sz w:val="28"/>
                      <w:szCs w:val="26"/>
                    </w:rPr>
                  </w:pPr>
                </w:p>
                <w:p w:rsidR="00EE7AC3" w:rsidRDefault="00EE7AC3" w:rsidP="00961F8F">
                  <w:pPr>
                    <w:spacing w:after="30" w:line="240" w:lineRule="auto"/>
                    <w:rPr>
                      <w:rFonts w:ascii="Tahoma" w:hAnsi="Tahoma" w:cs="Tahoma"/>
                      <w:sz w:val="28"/>
                      <w:szCs w:val="26"/>
                    </w:rPr>
                  </w:pPr>
                  <w:r>
                    <w:rPr>
                      <w:rFonts w:ascii="Tahoma" w:hAnsi="Tahoma" w:cs="Tahoma"/>
                      <w:sz w:val="28"/>
                      <w:szCs w:val="26"/>
                    </w:rPr>
                    <w:t>31.</w:t>
                  </w:r>
                </w:p>
                <w:p w:rsidR="00EE7AC3" w:rsidRDefault="00EE7AC3" w:rsidP="002D0FA0">
                  <w:pPr>
                    <w:spacing w:after="30" w:line="240" w:lineRule="auto"/>
                    <w:jc w:val="center"/>
                    <w:rPr>
                      <w:rFonts w:ascii="Tahoma" w:hAnsi="Tahoma" w:cs="Tahoma"/>
                      <w:sz w:val="28"/>
                      <w:szCs w:val="26"/>
                    </w:rPr>
                  </w:pPr>
                  <w:r>
                    <w:rPr>
                      <w:rFonts w:ascii="Tahoma" w:hAnsi="Tahoma" w:cs="Tahoma"/>
                      <w:sz w:val="28"/>
                      <w:szCs w:val="26"/>
                    </w:rPr>
                    <w:t xml:space="preserve">Jak nazwano </w:t>
                  </w:r>
                  <w:proofErr w:type="spellStart"/>
                  <w:r>
                    <w:rPr>
                      <w:rFonts w:ascii="Tahoma" w:hAnsi="Tahoma" w:cs="Tahoma"/>
                      <w:sz w:val="28"/>
                      <w:szCs w:val="26"/>
                    </w:rPr>
                    <w:t>Matatiasza</w:t>
                  </w:r>
                  <w:proofErr w:type="spellEnd"/>
                  <w:r>
                    <w:rPr>
                      <w:rFonts w:ascii="Tahoma" w:hAnsi="Tahoma" w:cs="Tahoma"/>
                      <w:sz w:val="28"/>
                      <w:szCs w:val="26"/>
                    </w:rPr>
                    <w:t xml:space="preserve"> wraz z synami i rodziną? Bożego bronili Prawa i jako powstańcy słyną.</w:t>
                  </w:r>
                </w:p>
                <w:p w:rsidR="00EE7AC3" w:rsidRDefault="00EE7AC3" w:rsidP="009A47EA">
                  <w:pPr>
                    <w:spacing w:after="30" w:line="240" w:lineRule="auto"/>
                    <w:jc w:val="right"/>
                    <w:rPr>
                      <w:rFonts w:ascii="Tahoma" w:hAnsi="Tahoma" w:cs="Tahoma"/>
                      <w:sz w:val="24"/>
                      <w:szCs w:val="26"/>
                    </w:rPr>
                  </w:pPr>
                  <w:r>
                    <w:rPr>
                      <w:rFonts w:ascii="Tahoma" w:hAnsi="Tahoma" w:cs="Tahoma"/>
                      <w:sz w:val="24"/>
                      <w:szCs w:val="26"/>
                    </w:rPr>
                    <w:t xml:space="preserve">    1-2 </w:t>
                  </w:r>
                  <w:proofErr w:type="spellStart"/>
                  <w:r>
                    <w:rPr>
                      <w:rFonts w:ascii="Tahoma" w:hAnsi="Tahoma" w:cs="Tahoma"/>
                      <w:sz w:val="24"/>
                      <w:szCs w:val="26"/>
                    </w:rPr>
                    <w:t>Mch</w:t>
                  </w:r>
                  <w:proofErr w:type="spellEnd"/>
                </w:p>
                <w:p w:rsidR="00EE7AC3" w:rsidRDefault="00EE7AC3" w:rsidP="00815607">
                  <w:pPr>
                    <w:spacing w:after="30" w:line="240" w:lineRule="auto"/>
                    <w:jc w:val="both"/>
                    <w:rPr>
                      <w:rFonts w:ascii="Tahoma" w:hAnsi="Tahoma" w:cs="Tahoma"/>
                      <w:sz w:val="28"/>
                      <w:szCs w:val="26"/>
                    </w:rPr>
                  </w:pPr>
                </w:p>
                <w:p w:rsidR="00EE7AC3" w:rsidRDefault="00EE7AC3" w:rsidP="00815607">
                  <w:pPr>
                    <w:spacing w:after="30" w:line="240" w:lineRule="auto"/>
                    <w:jc w:val="both"/>
                    <w:rPr>
                      <w:rFonts w:ascii="Tahoma" w:hAnsi="Tahoma" w:cs="Tahoma"/>
                      <w:sz w:val="28"/>
                      <w:szCs w:val="26"/>
                    </w:rPr>
                  </w:pPr>
                </w:p>
                <w:p w:rsidR="00EE7AC3" w:rsidRDefault="00EE7AC3" w:rsidP="00961F8F">
                  <w:pPr>
                    <w:spacing w:after="30" w:line="240" w:lineRule="auto"/>
                    <w:rPr>
                      <w:rFonts w:ascii="Tahoma" w:hAnsi="Tahoma" w:cs="Tahoma"/>
                      <w:sz w:val="28"/>
                      <w:szCs w:val="26"/>
                    </w:rPr>
                  </w:pPr>
                  <w:r>
                    <w:rPr>
                      <w:rFonts w:ascii="Tahoma" w:hAnsi="Tahoma" w:cs="Tahoma"/>
                      <w:sz w:val="28"/>
                      <w:szCs w:val="26"/>
                    </w:rPr>
                    <w:t>32.</w:t>
                  </w:r>
                </w:p>
                <w:p w:rsidR="00EE7AC3" w:rsidRDefault="00EE7AC3" w:rsidP="00961F8F">
                  <w:pPr>
                    <w:spacing w:after="30" w:line="240" w:lineRule="auto"/>
                    <w:jc w:val="center"/>
                    <w:rPr>
                      <w:rFonts w:ascii="Tahoma" w:hAnsi="Tahoma" w:cs="Tahoma"/>
                      <w:sz w:val="28"/>
                      <w:szCs w:val="26"/>
                    </w:rPr>
                  </w:pPr>
                  <w:r>
                    <w:rPr>
                      <w:rFonts w:ascii="Tahoma" w:hAnsi="Tahoma" w:cs="Tahoma"/>
                      <w:sz w:val="28"/>
                      <w:szCs w:val="26"/>
                    </w:rPr>
                    <w:t>Syn Adama i Ewy zabił swego brata, bo zazdrościł Ablowi i skusił go szatan.</w:t>
                  </w:r>
                </w:p>
                <w:p w:rsidR="00EE7AC3" w:rsidRDefault="00EE7AC3" w:rsidP="008426FA">
                  <w:pPr>
                    <w:spacing w:after="30" w:line="240" w:lineRule="auto"/>
                    <w:jc w:val="right"/>
                    <w:rPr>
                      <w:rFonts w:ascii="Tahoma" w:hAnsi="Tahoma" w:cs="Tahoma"/>
                      <w:sz w:val="24"/>
                      <w:szCs w:val="26"/>
                    </w:rPr>
                  </w:pPr>
                  <w:r>
                    <w:rPr>
                      <w:rFonts w:ascii="Tahoma" w:hAnsi="Tahoma" w:cs="Tahoma"/>
                      <w:sz w:val="24"/>
                      <w:szCs w:val="26"/>
                    </w:rPr>
                    <w:t>Rdz 4, 1-16</w:t>
                  </w:r>
                </w:p>
                <w:p w:rsidR="00EE7AC3" w:rsidRDefault="00EE7AC3" w:rsidP="0074481E">
                  <w:pPr>
                    <w:spacing w:after="30" w:line="240" w:lineRule="auto"/>
                    <w:jc w:val="both"/>
                    <w:rPr>
                      <w:rFonts w:ascii="Tahoma" w:hAnsi="Tahoma" w:cs="Tahoma"/>
                      <w:sz w:val="24"/>
                      <w:szCs w:val="26"/>
                    </w:rPr>
                  </w:pPr>
                </w:p>
                <w:p w:rsidR="00EE7AC3" w:rsidRDefault="00EE7AC3" w:rsidP="0074481E">
                  <w:pPr>
                    <w:spacing w:after="30" w:line="240" w:lineRule="auto"/>
                    <w:jc w:val="both"/>
                    <w:rPr>
                      <w:rFonts w:ascii="Tahoma" w:hAnsi="Tahoma" w:cs="Tahoma"/>
                      <w:sz w:val="24"/>
                      <w:szCs w:val="26"/>
                    </w:rPr>
                  </w:pPr>
                </w:p>
                <w:p w:rsidR="00EE7AC3" w:rsidRDefault="00EE7AC3"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EE7AC3" w:rsidRPr="00134AF8" w:rsidRDefault="00EE7AC3" w:rsidP="00B010FD">
                  <w:pPr>
                    <w:spacing w:after="30" w:line="240" w:lineRule="auto"/>
                    <w:ind w:firstLine="708"/>
                    <w:jc w:val="both"/>
                    <w:rPr>
                      <w:rFonts w:ascii="Tahoma" w:hAnsi="Tahoma" w:cs="Tahoma"/>
                      <w:i/>
                      <w:color w:val="FF0000"/>
                      <w:sz w:val="24"/>
                      <w:szCs w:val="26"/>
                    </w:rPr>
                  </w:pPr>
                </w:p>
                <w:p w:rsidR="00EE7AC3" w:rsidRDefault="00EE7AC3" w:rsidP="00E57538">
                  <w:pPr>
                    <w:spacing w:after="30" w:line="240" w:lineRule="auto"/>
                    <w:rPr>
                      <w:rFonts w:ascii="Tahoma" w:hAnsi="Tahoma" w:cs="Tahoma"/>
                      <w:sz w:val="24"/>
                      <w:szCs w:val="26"/>
                    </w:rPr>
                  </w:pPr>
                </w:p>
                <w:p w:rsidR="00EE7AC3" w:rsidRPr="00134AF8" w:rsidRDefault="00EE7AC3" w:rsidP="00E57538">
                  <w:pPr>
                    <w:spacing w:after="30" w:line="240" w:lineRule="auto"/>
                    <w:jc w:val="center"/>
                    <w:rPr>
                      <w:rFonts w:ascii="Tahoma" w:hAnsi="Tahoma" w:cs="Tahoma"/>
                      <w:sz w:val="24"/>
                      <w:szCs w:val="26"/>
                    </w:rPr>
                  </w:pPr>
                </w:p>
                <w:p w:rsidR="00EE7AC3" w:rsidRPr="00827AF5" w:rsidRDefault="00EE7AC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E7AC3" w:rsidRPr="00301BA5" w:rsidRDefault="00EE7AC3" w:rsidP="00301BA5">
                  <w:pPr>
                    <w:spacing w:before="100" w:beforeAutospacing="1" w:after="100" w:afterAutospacing="1"/>
                    <w:jc w:val="both"/>
                    <w:outlineLvl w:val="4"/>
                    <w:rPr>
                      <w:rFonts w:ascii="Tahoma" w:hAnsi="Tahoma" w:cs="Tahoma"/>
                      <w:sz w:val="24"/>
                      <w:szCs w:val="20"/>
                    </w:rPr>
                  </w:pPr>
                </w:p>
                <w:p w:rsidR="00EE7AC3" w:rsidRDefault="00EE7AC3"/>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EE7AC3" w:rsidRDefault="00EE7AC3" w:rsidP="00E54038">
                  <w:pPr>
                    <w:jc w:val="center"/>
                  </w:pPr>
                  <w:r>
                    <w:rPr>
                      <w:noProof/>
                      <w:lang w:eastAsia="pl-PL"/>
                    </w:rPr>
                    <w:drawing>
                      <wp:inline distT="0" distB="0" distL="0" distR="0">
                        <wp:extent cx="5073180" cy="2906207"/>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6"/>
                                <a:stretch>
                                  <a:fillRect/>
                                </a:stretch>
                              </pic:blipFill>
                              <pic:spPr>
                                <a:xfrm>
                                  <a:off x="0" y="0"/>
                                  <a:ext cx="5073180" cy="2906207"/>
                                </a:xfrm>
                                <a:prstGeom prst="rect">
                                  <a:avLst/>
                                </a:prstGeom>
                                <a:noFill/>
                                <a:ln>
                                  <a:noFill/>
                                </a:ln>
                              </pic:spPr>
                            </pic:pic>
                          </a:graphicData>
                        </a:graphic>
                      </wp:inline>
                    </w:drawing>
                  </w:r>
                </w:p>
                <w:p w:rsidR="00EE7AC3" w:rsidRDefault="00EE7AC3" w:rsidP="00B010FD">
                  <w:pPr>
                    <w:jc w:val="center"/>
                    <w:rPr>
                      <w:noProof/>
                      <w:lang w:eastAsia="pl-PL"/>
                    </w:rPr>
                  </w:pPr>
                  <w:r>
                    <w:rPr>
                      <w:noProof/>
                      <w:lang w:eastAsia="pl-PL"/>
                    </w:rPr>
                    <w:drawing>
                      <wp:inline distT="0" distB="0" distL="0" distR="0">
                        <wp:extent cx="2225552" cy="1200150"/>
                        <wp:effectExtent l="19050" t="0" r="3298"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7"/>
                                <a:stretch>
                                  <a:fillRect/>
                                </a:stretch>
                              </pic:blipFill>
                              <pic:spPr>
                                <a:xfrm>
                                  <a:off x="0" y="0"/>
                                  <a:ext cx="2225552" cy="1200150"/>
                                </a:xfrm>
                                <a:prstGeom prst="rect">
                                  <a:avLst/>
                                </a:prstGeom>
                              </pic:spPr>
                            </pic:pic>
                          </a:graphicData>
                        </a:graphic>
                      </wp:inline>
                    </w:drawing>
                  </w:r>
                </w:p>
                <w:p w:rsidR="00EE7AC3" w:rsidRDefault="00EE7AC3" w:rsidP="00B010FD">
                  <w:pPr>
                    <w:jc w:val="center"/>
                  </w:pPr>
                  <w:r>
                    <w:rPr>
                      <w:noProof/>
                      <w:lang w:eastAsia="pl-PL"/>
                    </w:rPr>
                    <w:drawing>
                      <wp:inline distT="0" distB="0" distL="0" distR="0">
                        <wp:extent cx="5006142" cy="2912278"/>
                        <wp:effectExtent l="19050" t="0" r="4008"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8"/>
                                <a:stretch>
                                  <a:fillRect/>
                                </a:stretch>
                              </pic:blipFill>
                              <pic:spPr>
                                <a:xfrm>
                                  <a:off x="0" y="0"/>
                                  <a:ext cx="5006142" cy="291227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765F69"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EE7AC3" w:rsidRDefault="00EE7AC3"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EE7AC3" w:rsidRPr="006A4E61" w:rsidRDefault="00EE7AC3" w:rsidP="006A4E61">
                  <w:pPr>
                    <w:tabs>
                      <w:tab w:val="center" w:pos="0"/>
                    </w:tabs>
                    <w:spacing w:after="0"/>
                    <w:jc w:val="center"/>
                    <w:rPr>
                      <w:rFonts w:ascii="Tahoma" w:hAnsi="Tahoma" w:cs="Tahoma"/>
                      <w:b/>
                      <w:sz w:val="28"/>
                      <w:szCs w:val="26"/>
                    </w:rPr>
                  </w:pPr>
                  <w:r w:rsidRPr="006A4E61">
                    <w:rPr>
                      <w:rFonts w:ascii="Tahoma" w:hAnsi="Tahoma" w:cs="Tahoma"/>
                      <w:b/>
                      <w:sz w:val="28"/>
                      <w:szCs w:val="26"/>
                    </w:rPr>
                    <w:t>Bierzmowanie w obecnej praktyce duszpasterskiej</w:t>
                  </w:r>
                </w:p>
                <w:p w:rsidR="00EE7AC3" w:rsidRDefault="00EE7AC3" w:rsidP="006A4E61">
                  <w:pPr>
                    <w:tabs>
                      <w:tab w:val="center" w:pos="0"/>
                    </w:tabs>
                    <w:spacing w:after="0"/>
                    <w:jc w:val="both"/>
                    <w:rPr>
                      <w:rFonts w:ascii="Tahoma" w:hAnsi="Tahoma" w:cs="Tahoma"/>
                      <w:sz w:val="28"/>
                      <w:szCs w:val="26"/>
                    </w:rPr>
                  </w:pPr>
                  <w:r>
                    <w:rPr>
                      <w:rFonts w:ascii="Tahoma" w:hAnsi="Tahoma" w:cs="Tahoma"/>
                      <w:sz w:val="28"/>
                      <w:szCs w:val="26"/>
                    </w:rPr>
                    <w:tab/>
                    <w:t>Na chrześcijańskim Zachodzie, już w V wieku, racje historyczne spowodowały oddzielenie sakramentu bierzmowania od sakramentu chrztu. Chrztu mógł odtąd udzielać każdy kapłan, natomiast celebrację bierzmowania zastrzeżono dla biskupa.</w:t>
                  </w:r>
                </w:p>
                <w:p w:rsidR="00EE7AC3" w:rsidRDefault="00EE7AC3" w:rsidP="006A4E61">
                  <w:pPr>
                    <w:tabs>
                      <w:tab w:val="center" w:pos="0"/>
                    </w:tabs>
                    <w:spacing w:after="0"/>
                    <w:jc w:val="both"/>
                    <w:rPr>
                      <w:rFonts w:ascii="Tahoma" w:hAnsi="Tahoma" w:cs="Tahoma"/>
                      <w:sz w:val="28"/>
                      <w:szCs w:val="26"/>
                    </w:rPr>
                  </w:pPr>
                  <w:r>
                    <w:rPr>
                      <w:rFonts w:ascii="Tahoma" w:hAnsi="Tahoma" w:cs="Tahoma"/>
                      <w:sz w:val="28"/>
                      <w:szCs w:val="26"/>
                    </w:rPr>
                    <w:tab/>
                    <w:t>W ostatnim stuleciu, zwłaszcza po Dekrecie Piusa X z 1910 roku – przyzwalającego dzieciom na przystępowanie do Komunii świętej – nastąpiła zmiana kolejności w przyjmowaniu tych dwóch sakramentów. W kościele prawosławnym natomiast wszystkie trzy sakramenty nadal są udzielane razem, w pierwotnym porządku, także nowo narodzonym dzieciom.</w:t>
                  </w:r>
                </w:p>
                <w:p w:rsidR="00EE7AC3" w:rsidRDefault="00EE7AC3" w:rsidP="006A4E61">
                  <w:pPr>
                    <w:tabs>
                      <w:tab w:val="center" w:pos="0"/>
                    </w:tabs>
                    <w:spacing w:after="0"/>
                    <w:jc w:val="both"/>
                    <w:rPr>
                      <w:rFonts w:ascii="Tahoma" w:hAnsi="Tahoma" w:cs="Tahoma"/>
                      <w:sz w:val="28"/>
                      <w:szCs w:val="26"/>
                    </w:rPr>
                  </w:pPr>
                  <w:r>
                    <w:rPr>
                      <w:rFonts w:ascii="Tahoma" w:hAnsi="Tahoma" w:cs="Tahoma"/>
                      <w:sz w:val="28"/>
                      <w:szCs w:val="26"/>
                    </w:rPr>
                    <w:tab/>
                    <w:t>Obecna praktyka stwarza pewne problemy – zarówno teologom, jak i liturgistom – oraz powoduje trudności w katechizacji. Nie można jednak tracić z oczu jedności tych trzech sakramentów – należy podkreślać ich jedność, mimo odległości czasowej w ich udzielaniu.</w:t>
                  </w:r>
                </w:p>
                <w:p w:rsidR="00EE7AC3" w:rsidRDefault="00EE7AC3" w:rsidP="006A4E61">
                  <w:pPr>
                    <w:tabs>
                      <w:tab w:val="center" w:pos="0"/>
                    </w:tabs>
                    <w:spacing w:after="0"/>
                    <w:jc w:val="both"/>
                    <w:rPr>
                      <w:rFonts w:ascii="Tahoma" w:hAnsi="Tahoma" w:cs="Tahoma"/>
                      <w:sz w:val="28"/>
                      <w:szCs w:val="26"/>
                    </w:rPr>
                  </w:pPr>
                </w:p>
                <w:p w:rsidR="00EE7AC3" w:rsidRPr="00634A1D" w:rsidRDefault="00EE7AC3" w:rsidP="006A0FEE">
                  <w:pPr>
                    <w:tabs>
                      <w:tab w:val="center" w:pos="0"/>
                    </w:tabs>
                    <w:spacing w:after="0"/>
                    <w:jc w:val="center"/>
                    <w:rPr>
                      <w:rFonts w:ascii="Tahoma" w:hAnsi="Tahoma" w:cs="Tahoma"/>
                      <w:b/>
                      <w:sz w:val="32"/>
                      <w:szCs w:val="26"/>
                    </w:rPr>
                  </w:pPr>
                  <w:r w:rsidRPr="00634A1D">
                    <w:rPr>
                      <w:rFonts w:ascii="Tahoma" w:hAnsi="Tahoma" w:cs="Tahoma"/>
                      <w:b/>
                      <w:sz w:val="32"/>
                      <w:szCs w:val="26"/>
                    </w:rPr>
                    <w:t>Liturgia sakramentu bierzmowania</w:t>
                  </w:r>
                </w:p>
                <w:p w:rsidR="00EE7AC3" w:rsidRDefault="00EE7AC3" w:rsidP="006A4E61">
                  <w:pPr>
                    <w:tabs>
                      <w:tab w:val="center" w:pos="0"/>
                    </w:tabs>
                    <w:spacing w:after="0"/>
                    <w:jc w:val="both"/>
                    <w:rPr>
                      <w:rFonts w:ascii="Tahoma" w:hAnsi="Tahoma" w:cs="Tahoma"/>
                      <w:sz w:val="28"/>
                      <w:szCs w:val="26"/>
                    </w:rPr>
                  </w:pPr>
                  <w:r>
                    <w:rPr>
                      <w:rFonts w:ascii="Tahoma" w:hAnsi="Tahoma" w:cs="Tahoma"/>
                      <w:sz w:val="28"/>
                      <w:szCs w:val="26"/>
                    </w:rPr>
                    <w:tab/>
                    <w:t>Sakrament bierzmowania udzielany jest podczas Mszy świętej, ponieważ wówczas wyraźniej uwydatnia się wewnętrzny związek tego sakramentu z całością procesu inicjacji chrześcijańskiej, która osiąga swoją pełnię podczas uczestnictwa w Ofierze Ciała i Krwi Chrystusa.</w:t>
                  </w:r>
                </w:p>
                <w:p w:rsidR="00EE7AC3" w:rsidRDefault="00EE7AC3" w:rsidP="006A4E61">
                  <w:pPr>
                    <w:tabs>
                      <w:tab w:val="center" w:pos="0"/>
                    </w:tabs>
                    <w:spacing w:after="0"/>
                    <w:jc w:val="both"/>
                    <w:rPr>
                      <w:rFonts w:ascii="Tahoma" w:hAnsi="Tahoma" w:cs="Tahoma"/>
                      <w:sz w:val="28"/>
                      <w:szCs w:val="26"/>
                    </w:rPr>
                  </w:pPr>
                  <w:r>
                    <w:rPr>
                      <w:rFonts w:ascii="Tahoma" w:hAnsi="Tahoma" w:cs="Tahoma"/>
                      <w:sz w:val="28"/>
                      <w:szCs w:val="26"/>
                    </w:rPr>
                    <w:tab/>
                    <w:t>Całość obrzędu przebiega w następujący sposób:</w:t>
                  </w:r>
                </w:p>
                <w:p w:rsidR="00EE7AC3" w:rsidRDefault="00EE7AC3" w:rsidP="00012DED">
                  <w:pPr>
                    <w:tabs>
                      <w:tab w:val="center" w:pos="0"/>
                    </w:tabs>
                    <w:spacing w:after="0"/>
                    <w:jc w:val="both"/>
                    <w:rPr>
                      <w:rFonts w:ascii="Tahoma" w:hAnsi="Tahoma" w:cs="Tahoma"/>
                      <w:sz w:val="28"/>
                      <w:szCs w:val="26"/>
                    </w:rPr>
                  </w:pPr>
                  <w:r>
                    <w:rPr>
                      <w:rFonts w:ascii="Tahoma" w:hAnsi="Tahoma" w:cs="Tahoma"/>
                      <w:sz w:val="28"/>
                      <w:szCs w:val="26"/>
                      <w:u w:val="single"/>
                    </w:rPr>
                    <w:t>1.</w:t>
                  </w:r>
                  <w:r w:rsidRPr="006A0FEE">
                    <w:rPr>
                      <w:rFonts w:ascii="Tahoma" w:hAnsi="Tahoma" w:cs="Tahoma"/>
                      <w:sz w:val="28"/>
                      <w:szCs w:val="26"/>
                      <w:u w:val="single"/>
                    </w:rPr>
                    <w:t>Przedstawienie kandydatów</w:t>
                  </w:r>
                  <w:r w:rsidRPr="006A0FEE">
                    <w:rPr>
                      <w:rFonts w:ascii="Tahoma" w:hAnsi="Tahoma" w:cs="Tahoma"/>
                      <w:sz w:val="28"/>
                      <w:szCs w:val="26"/>
                    </w:rPr>
                    <w:t>. Po odczytaniu Ewangelii przedstawia się biskupowi wszystkich</w:t>
                  </w:r>
                  <w:r>
                    <w:rPr>
                      <w:rFonts w:ascii="Tahoma" w:hAnsi="Tahoma" w:cs="Tahoma"/>
                      <w:sz w:val="28"/>
                      <w:szCs w:val="26"/>
                    </w:rPr>
                    <w:t xml:space="preserve"> kandydatów. Jeżeli warunki na to pozwalają, może być przedstawienie imienne. Prezentacji dokonuje proboszcz, inny kapłan, diakon lub katecheta, który jest odpowiedzialny za przygotowanie kandydatów do bierzmowania. Kandydaci mogą pojedynczo podchodzić do biskupa i pozostać w pobliżu ołtarza. </w:t>
                  </w:r>
                  <w:r>
                    <w:rPr>
                      <w:rFonts w:ascii="Tahoma" w:hAnsi="Tahoma" w:cs="Tahoma"/>
                      <w:sz w:val="28"/>
                      <w:szCs w:val="26"/>
                    </w:rPr>
                    <w:tab/>
                  </w:r>
                  <w:r w:rsidRPr="006A0FEE">
                    <w:rPr>
                      <w:rFonts w:ascii="Tahoma" w:hAnsi="Tahoma" w:cs="Tahoma"/>
                      <w:color w:val="FF0000"/>
                      <w:sz w:val="28"/>
                      <w:szCs w:val="26"/>
                    </w:rPr>
                    <w:t>Kontynuacja za tydzień</w:t>
                  </w:r>
                </w:p>
                <w:p w:rsidR="00EE7AC3" w:rsidRPr="0093299B" w:rsidRDefault="00EE7AC3" w:rsidP="00012DED">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93299B">
                    <w:rPr>
                      <w:rFonts w:ascii="Tahoma" w:hAnsi="Tahoma" w:cs="Tahoma"/>
                      <w:sz w:val="24"/>
                      <w:szCs w:val="26"/>
                    </w:rPr>
                    <w:t>Ks. Kazimierz Mielczarek, Sakramenty – siedem znaków w życiu Kościoła</w:t>
                  </w:r>
                  <w:r>
                    <w:rPr>
                      <w:rFonts w:ascii="Tahoma" w:hAnsi="Tahoma" w:cs="Tahoma"/>
                      <w:sz w:val="24"/>
                      <w:szCs w:val="26"/>
                    </w:rPr>
                    <w:t>.</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6A4E61">
        <w:rPr>
          <w:rFonts w:ascii="Tahoma" w:hAnsi="Tahoma" w:cs="Tahoma"/>
          <w:b/>
          <w:color w:val="FF0000"/>
          <w:sz w:val="32"/>
          <w:szCs w:val="24"/>
        </w:rPr>
        <w:t>– Bierzmowanie /5</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5A12FC" w:rsidRDefault="0079445A" w:rsidP="00E87417">
      <w:pPr>
        <w:jc w:val="center"/>
        <w:rPr>
          <w:rFonts w:ascii="Tahoma" w:hAnsi="Tahoma" w:cs="Tahoma"/>
          <w:b/>
          <w:bCs/>
          <w:color w:val="7030A0"/>
          <w:sz w:val="36"/>
          <w:szCs w:val="36"/>
        </w:rPr>
      </w:pPr>
      <w:r w:rsidRPr="005A12FC">
        <w:rPr>
          <w:rFonts w:ascii="Tahoma" w:hAnsi="Tahoma" w:cs="Tahoma"/>
          <w:b/>
          <w:bCs/>
          <w:color w:val="7030A0"/>
          <w:sz w:val="36"/>
          <w:szCs w:val="36"/>
        </w:rPr>
        <w:lastRenderedPageBreak/>
        <w:t>INTENCJE MSZALNE</w:t>
      </w:r>
    </w:p>
    <w:p w:rsidR="009824EE" w:rsidRPr="005A12FC" w:rsidRDefault="00E01A1B" w:rsidP="009824EE">
      <w:pPr>
        <w:jc w:val="center"/>
        <w:rPr>
          <w:rFonts w:ascii="Tahoma" w:hAnsi="Tahoma" w:cs="Tahoma"/>
          <w:b/>
          <w:bCs/>
          <w:color w:val="7030A0"/>
          <w:sz w:val="36"/>
          <w:szCs w:val="36"/>
        </w:rPr>
      </w:pPr>
      <w:r w:rsidRPr="005A12FC">
        <w:rPr>
          <w:rFonts w:ascii="Tahoma" w:hAnsi="Tahoma" w:cs="Tahoma"/>
          <w:b/>
          <w:bCs/>
          <w:color w:val="7030A0"/>
          <w:sz w:val="36"/>
          <w:szCs w:val="36"/>
        </w:rPr>
        <w:t xml:space="preserve">TYDZIEŃ </w:t>
      </w:r>
      <w:r w:rsidR="00422A75" w:rsidRPr="005A12FC">
        <w:rPr>
          <w:rFonts w:ascii="Tahoma" w:hAnsi="Tahoma" w:cs="Tahoma"/>
          <w:b/>
          <w:bCs/>
          <w:color w:val="7030A0"/>
          <w:sz w:val="36"/>
          <w:szCs w:val="36"/>
        </w:rPr>
        <w:t>21</w:t>
      </w:r>
      <w:r w:rsidR="00931DF4" w:rsidRPr="005A12FC">
        <w:rPr>
          <w:rFonts w:ascii="Tahoma" w:hAnsi="Tahoma" w:cs="Tahoma"/>
          <w:b/>
          <w:bCs/>
          <w:color w:val="7030A0"/>
          <w:sz w:val="36"/>
          <w:szCs w:val="36"/>
        </w:rPr>
        <w:t>.02</w:t>
      </w:r>
      <w:r w:rsidR="007656C6" w:rsidRPr="005A12FC">
        <w:rPr>
          <w:rFonts w:ascii="Tahoma" w:hAnsi="Tahoma" w:cs="Tahoma"/>
          <w:b/>
          <w:bCs/>
          <w:color w:val="7030A0"/>
          <w:sz w:val="36"/>
          <w:szCs w:val="36"/>
        </w:rPr>
        <w:t>.2021</w:t>
      </w:r>
      <w:r w:rsidR="00BF00E7" w:rsidRPr="005A12FC">
        <w:rPr>
          <w:rFonts w:ascii="Tahoma" w:hAnsi="Tahoma" w:cs="Tahoma"/>
          <w:b/>
          <w:bCs/>
          <w:color w:val="7030A0"/>
          <w:sz w:val="36"/>
          <w:szCs w:val="36"/>
        </w:rPr>
        <w:t xml:space="preserve"> </w:t>
      </w:r>
      <w:r w:rsidR="00CB0D88" w:rsidRPr="005A12FC">
        <w:rPr>
          <w:rFonts w:ascii="Tahoma" w:hAnsi="Tahoma" w:cs="Tahoma"/>
          <w:b/>
          <w:bCs/>
          <w:color w:val="7030A0"/>
          <w:sz w:val="36"/>
          <w:szCs w:val="36"/>
        </w:rPr>
        <w:t xml:space="preserve">– </w:t>
      </w:r>
      <w:r w:rsidR="00422A75" w:rsidRPr="005A12FC">
        <w:rPr>
          <w:rFonts w:ascii="Tahoma" w:hAnsi="Tahoma" w:cs="Tahoma"/>
          <w:b/>
          <w:bCs/>
          <w:color w:val="7030A0"/>
          <w:sz w:val="36"/>
          <w:szCs w:val="36"/>
        </w:rPr>
        <w:t>28</w:t>
      </w:r>
      <w:r w:rsidR="007F1F07" w:rsidRPr="005A12FC">
        <w:rPr>
          <w:rFonts w:ascii="Tahoma" w:hAnsi="Tahoma" w:cs="Tahoma"/>
          <w:b/>
          <w:bCs/>
          <w:color w:val="7030A0"/>
          <w:sz w:val="36"/>
          <w:szCs w:val="36"/>
        </w:rPr>
        <w:t>.02</w:t>
      </w:r>
      <w:r w:rsidRPr="005A12FC">
        <w:rPr>
          <w:rFonts w:ascii="Tahoma" w:hAnsi="Tahoma" w:cs="Tahoma"/>
          <w:b/>
          <w:bCs/>
          <w:color w:val="7030A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B3178" w:rsidRDefault="00422A75" w:rsidP="00101D5A">
            <w:pPr>
              <w:spacing w:after="0" w:line="240" w:lineRule="auto"/>
              <w:jc w:val="center"/>
              <w:rPr>
                <w:rFonts w:ascii="Tahoma" w:hAnsi="Tahoma" w:cs="Tahoma"/>
                <w:b/>
                <w:bCs/>
                <w:color w:val="C00000"/>
                <w:sz w:val="26"/>
                <w:szCs w:val="26"/>
              </w:rPr>
            </w:pPr>
            <w:r w:rsidRPr="007B3178">
              <w:rPr>
                <w:rFonts w:ascii="Tahoma" w:hAnsi="Tahoma" w:cs="Tahoma"/>
                <w:b/>
                <w:bCs/>
                <w:color w:val="C00000"/>
                <w:sz w:val="26"/>
                <w:szCs w:val="26"/>
              </w:rPr>
              <w:t>21</w:t>
            </w:r>
            <w:r w:rsidR="00327CD1" w:rsidRPr="007B3178">
              <w:rPr>
                <w:rFonts w:ascii="Tahoma" w:hAnsi="Tahoma" w:cs="Tahoma"/>
                <w:b/>
                <w:bCs/>
                <w:color w:val="C00000"/>
                <w:sz w:val="26"/>
                <w:szCs w:val="26"/>
              </w:rPr>
              <w:t>.</w:t>
            </w:r>
            <w:r w:rsidR="00931DF4" w:rsidRPr="007B3178">
              <w:rPr>
                <w:rFonts w:ascii="Tahoma" w:hAnsi="Tahoma" w:cs="Tahoma"/>
                <w:b/>
                <w:bCs/>
                <w:color w:val="C00000"/>
                <w:sz w:val="26"/>
                <w:szCs w:val="26"/>
              </w:rPr>
              <w:t>02</w:t>
            </w:r>
            <w:r w:rsidR="00434AAB" w:rsidRPr="007B3178">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F5E" w:rsidRPr="007B3178" w:rsidRDefault="003C6F5E" w:rsidP="003C6F5E">
            <w:pPr>
              <w:spacing w:after="0" w:line="240" w:lineRule="auto"/>
              <w:ind w:left="567"/>
              <w:rPr>
                <w:rFonts w:ascii="Tahoma" w:hAnsi="Tahoma" w:cs="Tahoma"/>
                <w:sz w:val="26"/>
                <w:szCs w:val="26"/>
              </w:rPr>
            </w:pPr>
            <w:r w:rsidRPr="007B3178">
              <w:rPr>
                <w:rFonts w:ascii="Tahoma" w:hAnsi="Tahoma" w:cs="Tahoma"/>
                <w:sz w:val="26"/>
                <w:szCs w:val="26"/>
              </w:rPr>
              <w:t>08.00 – + Mirosław Kłosiński /4 rocznica śmierci/ oraz Bożena Kłosińska</w:t>
            </w:r>
          </w:p>
          <w:p w:rsidR="003C6F5E" w:rsidRPr="007B3178" w:rsidRDefault="003C6F5E" w:rsidP="003C6F5E">
            <w:pPr>
              <w:spacing w:after="0" w:line="240" w:lineRule="auto"/>
              <w:ind w:left="567"/>
              <w:rPr>
                <w:rFonts w:ascii="Tahoma" w:hAnsi="Tahoma" w:cs="Tahoma"/>
                <w:sz w:val="26"/>
                <w:szCs w:val="26"/>
              </w:rPr>
            </w:pPr>
            <w:r w:rsidRPr="007B3178">
              <w:rPr>
                <w:rFonts w:ascii="Tahoma" w:hAnsi="Tahoma" w:cs="Tahoma"/>
                <w:sz w:val="26"/>
                <w:szCs w:val="26"/>
              </w:rPr>
              <w:t xml:space="preserve">09.30 – Pro </w:t>
            </w:r>
            <w:proofErr w:type="spellStart"/>
            <w:r w:rsidRPr="007B3178">
              <w:rPr>
                <w:rFonts w:ascii="Tahoma" w:hAnsi="Tahoma" w:cs="Tahoma"/>
                <w:sz w:val="26"/>
                <w:szCs w:val="26"/>
              </w:rPr>
              <w:t>populo</w:t>
            </w:r>
            <w:proofErr w:type="spellEnd"/>
          </w:p>
          <w:p w:rsidR="003C6F5E" w:rsidRPr="007B3178" w:rsidRDefault="003C6F5E" w:rsidP="003C6F5E">
            <w:pPr>
              <w:spacing w:after="0" w:line="240" w:lineRule="auto"/>
              <w:ind w:left="567"/>
              <w:rPr>
                <w:rFonts w:ascii="Tahoma" w:hAnsi="Tahoma" w:cs="Tahoma"/>
                <w:sz w:val="26"/>
                <w:szCs w:val="26"/>
              </w:rPr>
            </w:pPr>
            <w:r w:rsidRPr="007B3178">
              <w:rPr>
                <w:rFonts w:ascii="Tahoma" w:hAnsi="Tahoma" w:cs="Tahoma"/>
                <w:sz w:val="26"/>
                <w:szCs w:val="26"/>
              </w:rPr>
              <w:t>11.00 – + Józef Gasek /5 rocznica śmierci/</w:t>
            </w:r>
          </w:p>
          <w:p w:rsidR="003C6F5E" w:rsidRPr="007B3178" w:rsidRDefault="003C6F5E" w:rsidP="003C6F5E">
            <w:pPr>
              <w:spacing w:after="0" w:line="240" w:lineRule="auto"/>
              <w:ind w:left="567"/>
              <w:rPr>
                <w:rFonts w:ascii="Tahoma" w:hAnsi="Tahoma" w:cs="Tahoma"/>
                <w:sz w:val="26"/>
                <w:szCs w:val="26"/>
              </w:rPr>
            </w:pPr>
            <w:r w:rsidRPr="007B3178">
              <w:rPr>
                <w:rFonts w:ascii="Tahoma" w:hAnsi="Tahoma" w:cs="Tahoma"/>
                <w:sz w:val="26"/>
                <w:szCs w:val="26"/>
              </w:rPr>
              <w:t xml:space="preserve">11.00 – + Marianna, Teresa, Rozalia, Aleksander, Władysław Gut oraz Władysława </w:t>
            </w:r>
            <w:proofErr w:type="spellStart"/>
            <w:r w:rsidRPr="007B3178">
              <w:rPr>
                <w:rFonts w:ascii="Tahoma" w:hAnsi="Tahoma" w:cs="Tahoma"/>
                <w:sz w:val="26"/>
                <w:szCs w:val="26"/>
              </w:rPr>
              <w:t>Panuś</w:t>
            </w:r>
            <w:proofErr w:type="spellEnd"/>
            <w:r w:rsidRPr="007B3178">
              <w:rPr>
                <w:rFonts w:ascii="Tahoma" w:hAnsi="Tahoma" w:cs="Tahoma"/>
                <w:sz w:val="26"/>
                <w:szCs w:val="26"/>
              </w:rPr>
              <w:t xml:space="preserve"> - </w:t>
            </w:r>
            <w:proofErr w:type="spellStart"/>
            <w:r w:rsidRPr="007B3178">
              <w:rPr>
                <w:rFonts w:ascii="Tahoma" w:hAnsi="Tahoma" w:cs="Tahoma"/>
                <w:sz w:val="26"/>
                <w:szCs w:val="26"/>
                <w:u w:val="single"/>
              </w:rPr>
              <w:t>int</w:t>
            </w:r>
            <w:proofErr w:type="spellEnd"/>
            <w:r w:rsidRPr="007B3178">
              <w:rPr>
                <w:rFonts w:ascii="Tahoma" w:hAnsi="Tahoma" w:cs="Tahoma"/>
                <w:sz w:val="26"/>
                <w:szCs w:val="26"/>
                <w:u w:val="single"/>
              </w:rPr>
              <w:t>. odprawiona poza parafią</w:t>
            </w:r>
          </w:p>
          <w:p w:rsidR="008E3AEE" w:rsidRPr="007B3178" w:rsidRDefault="003C6F5E" w:rsidP="007B3178">
            <w:pPr>
              <w:spacing w:after="0" w:line="240" w:lineRule="auto"/>
              <w:ind w:left="567"/>
              <w:rPr>
                <w:rFonts w:ascii="Tahoma" w:hAnsi="Tahoma" w:cs="Tahoma"/>
                <w:sz w:val="26"/>
                <w:szCs w:val="26"/>
              </w:rPr>
            </w:pPr>
            <w:r w:rsidRPr="007B3178">
              <w:rPr>
                <w:rFonts w:ascii="Tahoma" w:hAnsi="Tahoma" w:cs="Tahoma"/>
                <w:b/>
                <w:color w:val="7030A0"/>
                <w:sz w:val="24"/>
                <w:szCs w:val="26"/>
              </w:rPr>
              <w:t>GORZKIE ŻALE</w:t>
            </w:r>
            <w:r w:rsidR="007B3178">
              <w:rPr>
                <w:rFonts w:ascii="Tahoma" w:hAnsi="Tahoma" w:cs="Tahoma"/>
                <w:b/>
                <w:color w:val="7030A0"/>
                <w:sz w:val="24"/>
                <w:szCs w:val="26"/>
              </w:rPr>
              <w:t xml:space="preserve"> </w:t>
            </w:r>
            <w:r w:rsidR="007B3178" w:rsidRPr="007B3178">
              <w:rPr>
                <w:rFonts w:ascii="Tahoma" w:hAnsi="Tahoma" w:cs="Tahoma"/>
                <w:sz w:val="24"/>
                <w:szCs w:val="26"/>
              </w:rPr>
              <w:t>oraz</w:t>
            </w:r>
            <w:r w:rsidR="007B3178">
              <w:rPr>
                <w:rFonts w:ascii="Tahoma" w:hAnsi="Tahoma" w:cs="Tahoma"/>
                <w:b/>
                <w:sz w:val="24"/>
                <w:szCs w:val="26"/>
              </w:rPr>
              <w:t xml:space="preserve"> </w:t>
            </w:r>
            <w:r w:rsidRPr="007B3178">
              <w:rPr>
                <w:rFonts w:ascii="Tahoma" w:hAnsi="Tahoma" w:cs="Tahoma"/>
                <w:b/>
                <w:color w:val="C00000"/>
                <w:sz w:val="24"/>
                <w:szCs w:val="26"/>
              </w:rPr>
              <w:t>KAZANIE PASYJNE</w:t>
            </w:r>
          </w:p>
        </w:tc>
      </w:tr>
      <w:tr w:rsidR="00776950" w:rsidRPr="000D358C" w:rsidTr="003C6F5E">
        <w:trPr>
          <w:trHeight w:val="67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B3178" w:rsidRDefault="00422A75" w:rsidP="009B6384">
            <w:pPr>
              <w:spacing w:after="0" w:line="240" w:lineRule="auto"/>
              <w:jc w:val="center"/>
              <w:rPr>
                <w:rFonts w:ascii="Tahoma" w:hAnsi="Tahoma" w:cs="Tahoma"/>
                <w:b/>
                <w:bCs/>
                <w:sz w:val="26"/>
                <w:szCs w:val="26"/>
              </w:rPr>
            </w:pPr>
            <w:r w:rsidRPr="007B3178">
              <w:rPr>
                <w:rFonts w:ascii="Tahoma" w:hAnsi="Tahoma" w:cs="Tahoma"/>
                <w:b/>
                <w:bCs/>
                <w:sz w:val="26"/>
                <w:szCs w:val="26"/>
              </w:rPr>
              <w:t>22</w:t>
            </w:r>
            <w:r w:rsidR="007F1F07" w:rsidRPr="007B3178">
              <w:rPr>
                <w:rFonts w:ascii="Tahoma" w:hAnsi="Tahoma" w:cs="Tahoma"/>
                <w:b/>
                <w:bCs/>
                <w:sz w:val="26"/>
                <w:szCs w:val="26"/>
              </w:rPr>
              <w:t>.02</w:t>
            </w:r>
            <w:r w:rsidR="00434AAB" w:rsidRPr="007B3178">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7B3178" w:rsidRDefault="00BB46F0" w:rsidP="00114FF4">
            <w:pPr>
              <w:spacing w:after="0" w:line="240" w:lineRule="auto"/>
              <w:ind w:left="567"/>
              <w:rPr>
                <w:rFonts w:ascii="Tahoma" w:hAnsi="Tahoma" w:cs="Tahoma"/>
                <w:sz w:val="26"/>
                <w:szCs w:val="26"/>
              </w:rPr>
            </w:pPr>
            <w:r w:rsidRPr="007B3178">
              <w:rPr>
                <w:rFonts w:ascii="Tahoma" w:hAnsi="Tahoma" w:cs="Tahoma"/>
                <w:sz w:val="26"/>
                <w:szCs w:val="26"/>
              </w:rPr>
              <w:t>07.3</w:t>
            </w:r>
            <w:r w:rsidR="00091C36" w:rsidRPr="007B3178">
              <w:rPr>
                <w:rFonts w:ascii="Tahoma" w:hAnsi="Tahoma" w:cs="Tahoma"/>
                <w:sz w:val="26"/>
                <w:szCs w:val="26"/>
              </w:rPr>
              <w:t>0</w:t>
            </w:r>
            <w:r w:rsidR="00551F84" w:rsidRPr="007B3178">
              <w:rPr>
                <w:rFonts w:ascii="Tahoma" w:hAnsi="Tahoma" w:cs="Tahoma"/>
                <w:sz w:val="26"/>
                <w:szCs w:val="26"/>
              </w:rPr>
              <w:t xml:space="preserve"> </w:t>
            </w:r>
            <w:r w:rsidR="00091C36" w:rsidRPr="007B3178">
              <w:rPr>
                <w:rFonts w:ascii="Tahoma" w:hAnsi="Tahoma" w:cs="Tahoma"/>
                <w:sz w:val="26"/>
                <w:szCs w:val="26"/>
              </w:rPr>
              <w:t>–</w:t>
            </w:r>
            <w:r w:rsidR="00B21867" w:rsidRPr="007B3178">
              <w:rPr>
                <w:rFonts w:ascii="Tahoma" w:hAnsi="Tahoma" w:cs="Tahoma"/>
                <w:sz w:val="26"/>
                <w:szCs w:val="26"/>
              </w:rPr>
              <w:t xml:space="preserve"> </w:t>
            </w:r>
            <w:r w:rsidR="003C6F5E" w:rsidRPr="007B3178">
              <w:rPr>
                <w:rFonts w:ascii="Tahoma" w:hAnsi="Tahoma" w:cs="Tahoma"/>
                <w:sz w:val="26"/>
                <w:szCs w:val="26"/>
              </w:rPr>
              <w:t xml:space="preserve">+ Marianna i Franciszek </w:t>
            </w:r>
            <w:proofErr w:type="spellStart"/>
            <w:r w:rsidR="003C6F5E" w:rsidRPr="007B3178">
              <w:rPr>
                <w:rFonts w:ascii="Tahoma" w:hAnsi="Tahoma" w:cs="Tahoma"/>
                <w:sz w:val="26"/>
                <w:szCs w:val="26"/>
              </w:rPr>
              <w:t>Lichtensztejn</w:t>
            </w:r>
            <w:proofErr w:type="spellEnd"/>
          </w:p>
          <w:p w:rsidR="00DD7421" w:rsidRPr="007B3178" w:rsidRDefault="00BB46F0" w:rsidP="009B6384">
            <w:pPr>
              <w:spacing w:after="0" w:line="240" w:lineRule="auto"/>
              <w:ind w:left="567"/>
              <w:rPr>
                <w:rFonts w:ascii="Tahoma" w:hAnsi="Tahoma" w:cs="Tahoma"/>
                <w:sz w:val="26"/>
                <w:szCs w:val="26"/>
              </w:rPr>
            </w:pPr>
            <w:r w:rsidRPr="007B3178">
              <w:rPr>
                <w:rFonts w:ascii="Tahoma" w:hAnsi="Tahoma" w:cs="Tahoma"/>
                <w:sz w:val="26"/>
                <w:szCs w:val="26"/>
              </w:rPr>
              <w:t>08.0</w:t>
            </w:r>
            <w:r w:rsidR="001E1CA3" w:rsidRPr="007B3178">
              <w:rPr>
                <w:rFonts w:ascii="Tahoma" w:hAnsi="Tahoma" w:cs="Tahoma"/>
                <w:sz w:val="26"/>
                <w:szCs w:val="26"/>
              </w:rPr>
              <w:t>0</w:t>
            </w:r>
            <w:r w:rsidR="00434AAB" w:rsidRPr="007B3178">
              <w:rPr>
                <w:rFonts w:ascii="Tahoma" w:hAnsi="Tahoma" w:cs="Tahoma"/>
                <w:sz w:val="26"/>
                <w:szCs w:val="26"/>
              </w:rPr>
              <w:t xml:space="preserve"> –</w:t>
            </w:r>
            <w:r w:rsidR="00B21867" w:rsidRPr="007B3178">
              <w:rPr>
                <w:rFonts w:ascii="Tahoma" w:hAnsi="Tahoma" w:cs="Tahoma"/>
                <w:sz w:val="26"/>
                <w:szCs w:val="26"/>
              </w:rPr>
              <w:t xml:space="preserve"> </w:t>
            </w:r>
            <w:r w:rsidR="00282EAF" w:rsidRPr="007B3178">
              <w:rPr>
                <w:rFonts w:ascii="Tahoma" w:hAnsi="Tahoma" w:cs="Tahoma"/>
                <w:sz w:val="26"/>
                <w:szCs w:val="26"/>
              </w:rPr>
              <w:t xml:space="preserve">+ </w:t>
            </w:r>
            <w:r w:rsidR="003C6F5E" w:rsidRPr="007B3178">
              <w:rPr>
                <w:rFonts w:ascii="Tahoma" w:hAnsi="Tahoma" w:cs="Tahoma"/>
                <w:sz w:val="26"/>
                <w:szCs w:val="26"/>
              </w:rPr>
              <w:t xml:space="preserve">Aleksandra i Stanisław </w:t>
            </w:r>
            <w:proofErr w:type="spellStart"/>
            <w:r w:rsidR="003C6F5E" w:rsidRPr="007B3178">
              <w:rPr>
                <w:rFonts w:ascii="Tahoma" w:hAnsi="Tahoma" w:cs="Tahoma"/>
                <w:sz w:val="26"/>
                <w:szCs w:val="26"/>
              </w:rPr>
              <w:t>Ciuchta</w:t>
            </w:r>
            <w:proofErr w:type="spellEnd"/>
          </w:p>
        </w:tc>
      </w:tr>
      <w:tr w:rsidR="00776950" w:rsidRPr="001879B6"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B3178" w:rsidRDefault="00422A75" w:rsidP="00E01A1B">
            <w:pPr>
              <w:spacing w:after="0" w:line="240" w:lineRule="auto"/>
              <w:jc w:val="center"/>
              <w:rPr>
                <w:rFonts w:ascii="Tahoma" w:hAnsi="Tahoma" w:cs="Tahoma"/>
                <w:b/>
                <w:bCs/>
                <w:sz w:val="26"/>
                <w:szCs w:val="26"/>
              </w:rPr>
            </w:pPr>
            <w:r w:rsidRPr="007B3178">
              <w:rPr>
                <w:rFonts w:ascii="Tahoma" w:hAnsi="Tahoma" w:cs="Tahoma"/>
                <w:b/>
                <w:bCs/>
                <w:sz w:val="26"/>
                <w:szCs w:val="26"/>
              </w:rPr>
              <w:t>23</w:t>
            </w:r>
            <w:r w:rsidR="007F1F07" w:rsidRPr="007B3178">
              <w:rPr>
                <w:rFonts w:ascii="Tahoma" w:hAnsi="Tahoma" w:cs="Tahoma"/>
                <w:b/>
                <w:bCs/>
                <w:sz w:val="26"/>
                <w:szCs w:val="26"/>
              </w:rPr>
              <w:t>.02</w:t>
            </w:r>
            <w:r w:rsidR="00434AAB" w:rsidRPr="007B3178">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7B3178" w:rsidRDefault="00E01A1B" w:rsidP="00F532F9">
            <w:pPr>
              <w:spacing w:after="0" w:line="240" w:lineRule="auto"/>
              <w:ind w:left="567"/>
              <w:rPr>
                <w:rFonts w:ascii="Tahoma" w:hAnsi="Tahoma" w:cs="Tahoma"/>
                <w:sz w:val="26"/>
                <w:szCs w:val="26"/>
              </w:rPr>
            </w:pPr>
            <w:r w:rsidRPr="007B3178">
              <w:rPr>
                <w:rFonts w:ascii="Tahoma" w:hAnsi="Tahoma" w:cs="Tahoma"/>
                <w:sz w:val="26"/>
                <w:szCs w:val="26"/>
              </w:rPr>
              <w:t>07.3</w:t>
            </w:r>
            <w:r w:rsidR="0037540C" w:rsidRPr="007B3178">
              <w:rPr>
                <w:rFonts w:ascii="Tahoma" w:hAnsi="Tahoma" w:cs="Tahoma"/>
                <w:sz w:val="26"/>
                <w:szCs w:val="26"/>
              </w:rPr>
              <w:t>0</w:t>
            </w:r>
            <w:r w:rsidR="003A01E3" w:rsidRPr="007B3178">
              <w:rPr>
                <w:rFonts w:ascii="Tahoma" w:hAnsi="Tahoma" w:cs="Tahoma"/>
                <w:sz w:val="26"/>
                <w:szCs w:val="26"/>
              </w:rPr>
              <w:t xml:space="preserve"> – </w:t>
            </w:r>
            <w:r w:rsidR="00114FF4" w:rsidRPr="007B3178">
              <w:rPr>
                <w:rFonts w:ascii="Tahoma" w:hAnsi="Tahoma" w:cs="Tahoma"/>
                <w:sz w:val="26"/>
                <w:szCs w:val="26"/>
              </w:rPr>
              <w:t>O łaskę zdrowia i Boż</w:t>
            </w:r>
            <w:r w:rsidR="003C6F5E" w:rsidRPr="007B3178">
              <w:rPr>
                <w:rFonts w:ascii="Tahoma" w:hAnsi="Tahoma" w:cs="Tahoma"/>
                <w:sz w:val="26"/>
                <w:szCs w:val="26"/>
              </w:rPr>
              <w:t>e błogosławieństwo dla Joanny i Damiana</w:t>
            </w:r>
          </w:p>
          <w:p w:rsidR="007744E0" w:rsidRPr="007B3178" w:rsidRDefault="0037540C" w:rsidP="00E52776">
            <w:pPr>
              <w:spacing w:after="0" w:line="240" w:lineRule="auto"/>
              <w:ind w:left="567"/>
              <w:rPr>
                <w:rFonts w:ascii="Tahoma" w:hAnsi="Tahoma" w:cs="Tahoma"/>
                <w:sz w:val="26"/>
                <w:szCs w:val="26"/>
              </w:rPr>
            </w:pPr>
            <w:r w:rsidRPr="007B3178">
              <w:rPr>
                <w:rFonts w:ascii="Tahoma" w:hAnsi="Tahoma" w:cs="Tahoma"/>
                <w:sz w:val="26"/>
                <w:szCs w:val="26"/>
              </w:rPr>
              <w:t>0</w:t>
            </w:r>
            <w:r w:rsidR="00282EAF" w:rsidRPr="007B3178">
              <w:rPr>
                <w:rFonts w:ascii="Tahoma" w:hAnsi="Tahoma" w:cs="Tahoma"/>
                <w:sz w:val="26"/>
                <w:szCs w:val="26"/>
              </w:rPr>
              <w:t xml:space="preserve">8.00 – </w:t>
            </w:r>
            <w:r w:rsidR="00CB0D88" w:rsidRPr="007B3178">
              <w:rPr>
                <w:rFonts w:ascii="Tahoma" w:hAnsi="Tahoma" w:cs="Tahoma"/>
                <w:sz w:val="26"/>
                <w:szCs w:val="26"/>
              </w:rPr>
              <w:t>+</w:t>
            </w:r>
            <w:r w:rsidR="00114FF4" w:rsidRPr="007B3178">
              <w:rPr>
                <w:rFonts w:ascii="Tahoma" w:hAnsi="Tahoma" w:cs="Tahoma"/>
                <w:sz w:val="26"/>
                <w:szCs w:val="26"/>
              </w:rPr>
              <w:t xml:space="preserve"> </w:t>
            </w:r>
            <w:r w:rsidR="003C6F5E" w:rsidRPr="007B3178">
              <w:rPr>
                <w:rFonts w:ascii="Tahoma" w:hAnsi="Tahoma" w:cs="Tahoma"/>
                <w:sz w:val="26"/>
                <w:szCs w:val="26"/>
              </w:rPr>
              <w:t>Stanisława i Czesław Kijewscy</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B3178" w:rsidRDefault="00422A75" w:rsidP="001879B6">
            <w:pPr>
              <w:spacing w:after="0" w:line="240" w:lineRule="auto"/>
              <w:jc w:val="center"/>
              <w:rPr>
                <w:rFonts w:ascii="Tahoma" w:hAnsi="Tahoma" w:cs="Tahoma"/>
                <w:b/>
                <w:bCs/>
                <w:sz w:val="26"/>
                <w:szCs w:val="26"/>
              </w:rPr>
            </w:pPr>
            <w:r w:rsidRPr="007B3178">
              <w:rPr>
                <w:rFonts w:ascii="Tahoma" w:hAnsi="Tahoma" w:cs="Tahoma"/>
                <w:b/>
                <w:bCs/>
                <w:sz w:val="26"/>
                <w:szCs w:val="26"/>
              </w:rPr>
              <w:t>24</w:t>
            </w:r>
            <w:r w:rsidR="00E4214F" w:rsidRPr="007B3178">
              <w:rPr>
                <w:rFonts w:ascii="Tahoma" w:hAnsi="Tahoma" w:cs="Tahoma"/>
                <w:b/>
                <w:bCs/>
                <w:sz w:val="26"/>
                <w:szCs w:val="26"/>
              </w:rPr>
              <w:t>.</w:t>
            </w:r>
            <w:r w:rsidR="007F1F07" w:rsidRPr="007B3178">
              <w:rPr>
                <w:rFonts w:ascii="Tahoma" w:hAnsi="Tahoma" w:cs="Tahoma"/>
                <w:b/>
                <w:bCs/>
                <w:sz w:val="26"/>
                <w:szCs w:val="26"/>
              </w:rPr>
              <w:t>02</w:t>
            </w:r>
            <w:r w:rsidR="00434AAB" w:rsidRPr="007B3178">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7B3178" w:rsidRDefault="008C7CA3" w:rsidP="008C70EA">
            <w:pPr>
              <w:spacing w:after="0" w:line="240" w:lineRule="auto"/>
              <w:ind w:left="567"/>
              <w:rPr>
                <w:rFonts w:ascii="Tahoma" w:hAnsi="Tahoma" w:cs="Tahoma"/>
                <w:color w:val="FF0000"/>
                <w:sz w:val="26"/>
                <w:szCs w:val="26"/>
              </w:rPr>
            </w:pPr>
            <w:r w:rsidRPr="007B3178">
              <w:rPr>
                <w:rFonts w:ascii="Tahoma" w:hAnsi="Tahoma" w:cs="Tahoma"/>
                <w:color w:val="FF0000"/>
                <w:sz w:val="26"/>
                <w:szCs w:val="26"/>
              </w:rPr>
              <w:t>07.20</w:t>
            </w:r>
            <w:r w:rsidR="008C70EA" w:rsidRPr="007B3178">
              <w:rPr>
                <w:rFonts w:ascii="Tahoma" w:hAnsi="Tahoma" w:cs="Tahoma"/>
                <w:color w:val="FF0000"/>
                <w:sz w:val="26"/>
                <w:szCs w:val="26"/>
              </w:rPr>
              <w:t xml:space="preserve"> – Nowenna do św. Józefa</w:t>
            </w:r>
          </w:p>
          <w:p w:rsidR="008C70EA" w:rsidRPr="007B3178" w:rsidRDefault="008C7CA3" w:rsidP="008C70EA">
            <w:pPr>
              <w:spacing w:after="0" w:line="240" w:lineRule="auto"/>
              <w:ind w:left="567"/>
              <w:rPr>
                <w:rFonts w:ascii="Tahoma" w:hAnsi="Tahoma" w:cs="Tahoma"/>
                <w:sz w:val="26"/>
                <w:szCs w:val="26"/>
              </w:rPr>
            </w:pPr>
            <w:r w:rsidRPr="007B3178">
              <w:rPr>
                <w:rFonts w:ascii="Tahoma" w:hAnsi="Tahoma" w:cs="Tahoma"/>
                <w:sz w:val="26"/>
                <w:szCs w:val="26"/>
              </w:rPr>
              <w:t>07.30 – + Zygmunt Kostrzewa /rocznica śmierci</w:t>
            </w:r>
            <w:r w:rsidR="00114FF4" w:rsidRPr="007B3178">
              <w:rPr>
                <w:rFonts w:ascii="Tahoma" w:hAnsi="Tahoma" w:cs="Tahoma"/>
                <w:sz w:val="26"/>
                <w:szCs w:val="26"/>
              </w:rPr>
              <w:t>/</w:t>
            </w:r>
          </w:p>
          <w:p w:rsidR="008C70EA" w:rsidRPr="007B3178" w:rsidRDefault="008C70EA" w:rsidP="008C70EA">
            <w:pPr>
              <w:spacing w:after="0" w:line="240" w:lineRule="auto"/>
              <w:ind w:left="567"/>
              <w:rPr>
                <w:rFonts w:ascii="Tahoma" w:hAnsi="Tahoma" w:cs="Tahoma"/>
                <w:color w:val="0070C0"/>
                <w:sz w:val="26"/>
                <w:szCs w:val="26"/>
              </w:rPr>
            </w:pPr>
            <w:r w:rsidRPr="007B3178">
              <w:rPr>
                <w:rFonts w:ascii="Tahoma" w:hAnsi="Tahoma" w:cs="Tahoma"/>
                <w:color w:val="0070C0"/>
                <w:sz w:val="26"/>
                <w:szCs w:val="26"/>
              </w:rPr>
              <w:t>Nowenna do Matki Bożej Nieustającej Pomocy</w:t>
            </w:r>
          </w:p>
          <w:p w:rsidR="00FD284A" w:rsidRPr="007B3178" w:rsidRDefault="008C7CA3" w:rsidP="008E3AEE">
            <w:pPr>
              <w:spacing w:after="0" w:line="240" w:lineRule="auto"/>
              <w:ind w:left="567"/>
              <w:rPr>
                <w:rFonts w:ascii="Tahoma" w:hAnsi="Tahoma" w:cs="Tahoma"/>
                <w:sz w:val="26"/>
                <w:szCs w:val="26"/>
              </w:rPr>
            </w:pPr>
            <w:r w:rsidRPr="007B3178">
              <w:rPr>
                <w:rFonts w:ascii="Tahoma" w:hAnsi="Tahoma" w:cs="Tahoma"/>
                <w:sz w:val="26"/>
                <w:szCs w:val="26"/>
              </w:rPr>
              <w:t>08</w:t>
            </w:r>
            <w:r w:rsidR="008C70EA" w:rsidRPr="007B3178">
              <w:rPr>
                <w:rFonts w:ascii="Tahoma" w:hAnsi="Tahoma" w:cs="Tahoma"/>
                <w:sz w:val="26"/>
                <w:szCs w:val="26"/>
              </w:rPr>
              <w:t xml:space="preserve">.00 – + </w:t>
            </w:r>
            <w:r w:rsidRPr="007B3178">
              <w:rPr>
                <w:rFonts w:ascii="Tahoma" w:hAnsi="Tahoma" w:cs="Tahoma"/>
                <w:sz w:val="26"/>
                <w:szCs w:val="26"/>
              </w:rPr>
              <w:t>s. Benita, Stanisław i Waleria Wróbel i z-li z rodziny Wróblów</w:t>
            </w:r>
          </w:p>
        </w:tc>
      </w:tr>
      <w:tr w:rsidR="00776950"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B3178" w:rsidRDefault="00422A75" w:rsidP="00101D5A">
            <w:pPr>
              <w:spacing w:after="0" w:line="240" w:lineRule="auto"/>
              <w:jc w:val="center"/>
              <w:rPr>
                <w:rFonts w:ascii="Tahoma" w:hAnsi="Tahoma" w:cs="Tahoma"/>
                <w:b/>
                <w:bCs/>
                <w:sz w:val="26"/>
                <w:szCs w:val="26"/>
              </w:rPr>
            </w:pPr>
            <w:r w:rsidRPr="007B3178">
              <w:rPr>
                <w:rFonts w:ascii="Tahoma" w:hAnsi="Tahoma" w:cs="Tahoma"/>
                <w:b/>
                <w:bCs/>
                <w:sz w:val="26"/>
                <w:szCs w:val="26"/>
              </w:rPr>
              <w:t>25</w:t>
            </w:r>
            <w:r w:rsidR="007F1F07" w:rsidRPr="007B3178">
              <w:rPr>
                <w:rFonts w:ascii="Tahoma" w:hAnsi="Tahoma" w:cs="Tahoma"/>
                <w:b/>
                <w:bCs/>
                <w:sz w:val="26"/>
                <w:szCs w:val="26"/>
              </w:rPr>
              <w:t>.02</w:t>
            </w:r>
            <w:r w:rsidR="00434AAB" w:rsidRPr="007B3178">
              <w:rPr>
                <w:rFonts w:ascii="Tahoma" w:hAnsi="Tahoma" w:cs="Tahoma"/>
                <w:b/>
                <w:bCs/>
                <w:sz w:val="26"/>
                <w:szCs w:val="26"/>
              </w:rPr>
              <w:t xml:space="preserve"> </w:t>
            </w:r>
            <w:r w:rsidR="008E61A4" w:rsidRPr="007B3178">
              <w:rPr>
                <w:rFonts w:ascii="Tahoma" w:hAnsi="Tahoma" w:cs="Tahoma"/>
                <w:b/>
                <w:bCs/>
                <w:sz w:val="26"/>
                <w:szCs w:val="26"/>
              </w:rPr>
              <w:t>–</w:t>
            </w:r>
            <w:r w:rsidR="00434AAB" w:rsidRPr="007B3178">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7B3178" w:rsidRDefault="00A11A53" w:rsidP="00892A59">
            <w:pPr>
              <w:spacing w:after="0" w:line="240" w:lineRule="auto"/>
              <w:ind w:left="567"/>
              <w:rPr>
                <w:rFonts w:ascii="Tahoma" w:hAnsi="Tahoma" w:cs="Tahoma"/>
                <w:sz w:val="26"/>
                <w:szCs w:val="26"/>
              </w:rPr>
            </w:pPr>
            <w:r w:rsidRPr="007B3178">
              <w:rPr>
                <w:rFonts w:ascii="Tahoma" w:hAnsi="Tahoma" w:cs="Tahoma"/>
                <w:sz w:val="26"/>
                <w:szCs w:val="26"/>
              </w:rPr>
              <w:t>07</w:t>
            </w:r>
            <w:r w:rsidR="00E01A1B" w:rsidRPr="007B3178">
              <w:rPr>
                <w:rFonts w:ascii="Tahoma" w:hAnsi="Tahoma" w:cs="Tahoma"/>
                <w:sz w:val="26"/>
                <w:szCs w:val="26"/>
              </w:rPr>
              <w:t>.3</w:t>
            </w:r>
            <w:r w:rsidR="00D42E9C" w:rsidRPr="007B3178">
              <w:rPr>
                <w:rFonts w:ascii="Tahoma" w:hAnsi="Tahoma" w:cs="Tahoma"/>
                <w:sz w:val="26"/>
                <w:szCs w:val="26"/>
              </w:rPr>
              <w:t>0 –</w:t>
            </w:r>
            <w:r w:rsidR="00892A59" w:rsidRPr="007B3178">
              <w:rPr>
                <w:rFonts w:ascii="Tahoma" w:hAnsi="Tahoma" w:cs="Tahoma"/>
                <w:sz w:val="26"/>
                <w:szCs w:val="26"/>
              </w:rPr>
              <w:t xml:space="preserve"> </w:t>
            </w:r>
            <w:r w:rsidR="008C7CA3" w:rsidRPr="007B3178">
              <w:rPr>
                <w:rFonts w:ascii="Tahoma" w:hAnsi="Tahoma" w:cs="Tahoma"/>
                <w:sz w:val="26"/>
                <w:szCs w:val="26"/>
              </w:rPr>
              <w:t>+ Wojciech /6 r. śmierci/ i Władysław Kosakowscy</w:t>
            </w:r>
          </w:p>
          <w:p w:rsidR="00FD284A" w:rsidRPr="007B3178" w:rsidRDefault="00A11A53" w:rsidP="008E3AEE">
            <w:pPr>
              <w:spacing w:after="0" w:line="240" w:lineRule="auto"/>
              <w:ind w:left="567"/>
              <w:rPr>
                <w:rFonts w:ascii="Tahoma" w:hAnsi="Tahoma" w:cs="Tahoma"/>
                <w:sz w:val="26"/>
                <w:szCs w:val="26"/>
              </w:rPr>
            </w:pPr>
            <w:r w:rsidRPr="007B3178">
              <w:rPr>
                <w:rFonts w:ascii="Tahoma" w:hAnsi="Tahoma" w:cs="Tahoma"/>
                <w:sz w:val="26"/>
                <w:szCs w:val="26"/>
              </w:rPr>
              <w:t>08</w:t>
            </w:r>
            <w:r w:rsidR="00551F84" w:rsidRPr="007B3178">
              <w:rPr>
                <w:rFonts w:ascii="Tahoma" w:hAnsi="Tahoma" w:cs="Tahoma"/>
                <w:sz w:val="26"/>
                <w:szCs w:val="26"/>
              </w:rPr>
              <w:t xml:space="preserve">.00 </w:t>
            </w:r>
            <w:r w:rsidR="00FD284A" w:rsidRPr="007B3178">
              <w:rPr>
                <w:rFonts w:ascii="Tahoma" w:hAnsi="Tahoma" w:cs="Tahoma"/>
                <w:sz w:val="26"/>
                <w:szCs w:val="26"/>
              </w:rPr>
              <w:t>–</w:t>
            </w:r>
            <w:r w:rsidR="00172AED" w:rsidRPr="007B3178">
              <w:rPr>
                <w:rFonts w:ascii="Tahoma" w:hAnsi="Tahoma" w:cs="Tahoma"/>
                <w:sz w:val="26"/>
                <w:szCs w:val="26"/>
              </w:rPr>
              <w:t xml:space="preserve"> </w:t>
            </w:r>
            <w:r w:rsidR="006A0049" w:rsidRPr="007B3178">
              <w:rPr>
                <w:rFonts w:ascii="Tahoma" w:hAnsi="Tahoma" w:cs="Tahoma"/>
                <w:sz w:val="26"/>
                <w:szCs w:val="26"/>
              </w:rPr>
              <w:t xml:space="preserve">+ </w:t>
            </w:r>
            <w:r w:rsidR="008C7CA3" w:rsidRPr="007B3178">
              <w:rPr>
                <w:rFonts w:ascii="Tahoma" w:hAnsi="Tahoma" w:cs="Tahoma"/>
                <w:sz w:val="26"/>
                <w:szCs w:val="26"/>
              </w:rPr>
              <w:t xml:space="preserve">Władysław </w:t>
            </w:r>
            <w:r w:rsidR="00163696" w:rsidRPr="007B3178">
              <w:rPr>
                <w:rFonts w:ascii="Tahoma" w:hAnsi="Tahoma" w:cs="Tahoma"/>
                <w:sz w:val="26"/>
                <w:szCs w:val="26"/>
              </w:rPr>
              <w:t xml:space="preserve">i Helena </w:t>
            </w:r>
            <w:proofErr w:type="spellStart"/>
            <w:r w:rsidR="00163696" w:rsidRPr="007B3178">
              <w:rPr>
                <w:rFonts w:ascii="Tahoma" w:hAnsi="Tahoma" w:cs="Tahoma"/>
                <w:sz w:val="26"/>
                <w:szCs w:val="26"/>
              </w:rPr>
              <w:t>Koziatek</w:t>
            </w:r>
            <w:proofErr w:type="spellEnd"/>
            <w:r w:rsidR="00163696" w:rsidRPr="007B3178">
              <w:rPr>
                <w:rFonts w:ascii="Tahoma" w:hAnsi="Tahoma" w:cs="Tahoma"/>
                <w:sz w:val="26"/>
                <w:szCs w:val="26"/>
              </w:rPr>
              <w:t xml:space="preserve"> i z-li z rodziny </w:t>
            </w:r>
            <w:proofErr w:type="spellStart"/>
            <w:r w:rsidR="00163696" w:rsidRPr="007B3178">
              <w:rPr>
                <w:rFonts w:ascii="Tahoma" w:hAnsi="Tahoma" w:cs="Tahoma"/>
                <w:sz w:val="26"/>
                <w:szCs w:val="26"/>
              </w:rPr>
              <w:t>Koziatek</w:t>
            </w:r>
            <w:proofErr w:type="spellEnd"/>
          </w:p>
          <w:p w:rsidR="00163696" w:rsidRPr="007B3178" w:rsidRDefault="00163696" w:rsidP="008E3AEE">
            <w:pPr>
              <w:spacing w:after="0" w:line="240" w:lineRule="auto"/>
              <w:ind w:left="567"/>
              <w:rPr>
                <w:rFonts w:ascii="Tahoma" w:hAnsi="Tahoma" w:cs="Tahoma"/>
                <w:sz w:val="26"/>
                <w:szCs w:val="26"/>
              </w:rPr>
            </w:pPr>
            <w:r w:rsidRPr="007B3178">
              <w:rPr>
                <w:rFonts w:ascii="Tahoma" w:hAnsi="Tahoma" w:cs="Tahoma"/>
                <w:sz w:val="26"/>
                <w:szCs w:val="26"/>
              </w:rPr>
              <w:t>08.00 – O łaskę zdrowia dla</w:t>
            </w:r>
            <w:r w:rsidR="00EE7AC3">
              <w:rPr>
                <w:rFonts w:ascii="Tahoma" w:hAnsi="Tahoma" w:cs="Tahoma"/>
                <w:sz w:val="26"/>
                <w:szCs w:val="26"/>
              </w:rPr>
              <w:t xml:space="preserve"> s</w:t>
            </w:r>
            <w:r w:rsidRPr="007B3178">
              <w:rPr>
                <w:rFonts w:ascii="Tahoma" w:hAnsi="Tahoma" w:cs="Tahoma"/>
                <w:sz w:val="26"/>
                <w:szCs w:val="26"/>
              </w:rPr>
              <w:t xml:space="preserve">iostry Basi - </w:t>
            </w:r>
            <w:proofErr w:type="spellStart"/>
            <w:r w:rsidRPr="007B3178">
              <w:rPr>
                <w:rFonts w:ascii="Tahoma" w:hAnsi="Tahoma" w:cs="Tahoma"/>
                <w:sz w:val="26"/>
                <w:szCs w:val="26"/>
                <w:u w:val="single"/>
              </w:rPr>
              <w:t>int</w:t>
            </w:r>
            <w:proofErr w:type="spellEnd"/>
            <w:r w:rsidRPr="007B3178">
              <w:rPr>
                <w:rFonts w:ascii="Tahoma" w:hAnsi="Tahoma" w:cs="Tahoma"/>
                <w:sz w:val="26"/>
                <w:szCs w:val="26"/>
                <w:u w:val="single"/>
              </w:rPr>
              <w:t>. odprawiona poza parafią</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B3178" w:rsidRDefault="00422A75" w:rsidP="00101D5A">
            <w:pPr>
              <w:spacing w:after="0" w:line="240" w:lineRule="auto"/>
              <w:jc w:val="center"/>
              <w:rPr>
                <w:rFonts w:ascii="Tahoma" w:hAnsi="Tahoma" w:cs="Tahoma"/>
                <w:b/>
                <w:bCs/>
                <w:sz w:val="26"/>
                <w:szCs w:val="26"/>
              </w:rPr>
            </w:pPr>
            <w:r w:rsidRPr="007B3178">
              <w:rPr>
                <w:rFonts w:ascii="Tahoma" w:hAnsi="Tahoma" w:cs="Tahoma"/>
                <w:b/>
                <w:bCs/>
                <w:sz w:val="26"/>
                <w:szCs w:val="26"/>
              </w:rPr>
              <w:t>26</w:t>
            </w:r>
            <w:r w:rsidR="007F1F07" w:rsidRPr="007B3178">
              <w:rPr>
                <w:rFonts w:ascii="Tahoma" w:hAnsi="Tahoma" w:cs="Tahoma"/>
                <w:b/>
                <w:bCs/>
                <w:sz w:val="26"/>
                <w:szCs w:val="26"/>
              </w:rPr>
              <w:t>.02</w:t>
            </w:r>
            <w:r w:rsidR="00434AAB" w:rsidRPr="007B3178">
              <w:rPr>
                <w:rFonts w:ascii="Tahoma" w:hAnsi="Tahoma" w:cs="Tahoma"/>
                <w:b/>
                <w:bCs/>
                <w:sz w:val="26"/>
                <w:szCs w:val="26"/>
              </w:rPr>
              <w:t xml:space="preserve"> </w:t>
            </w:r>
            <w:r w:rsidR="008E61A4" w:rsidRPr="007B3178">
              <w:rPr>
                <w:rFonts w:ascii="Tahoma" w:hAnsi="Tahoma" w:cs="Tahoma"/>
                <w:b/>
                <w:bCs/>
                <w:sz w:val="26"/>
                <w:szCs w:val="26"/>
              </w:rPr>
              <w:t>–</w:t>
            </w:r>
            <w:r w:rsidR="00434AAB" w:rsidRPr="007B3178">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7B3178" w:rsidRDefault="00114FF4" w:rsidP="00D94FBE">
            <w:pPr>
              <w:spacing w:after="0" w:line="240" w:lineRule="auto"/>
              <w:ind w:left="567"/>
              <w:rPr>
                <w:rFonts w:ascii="Tahoma" w:hAnsi="Tahoma" w:cs="Tahoma"/>
                <w:sz w:val="26"/>
                <w:szCs w:val="26"/>
              </w:rPr>
            </w:pPr>
            <w:r w:rsidRPr="007B3178">
              <w:rPr>
                <w:rFonts w:ascii="Tahoma" w:hAnsi="Tahoma" w:cs="Tahoma"/>
                <w:sz w:val="26"/>
                <w:szCs w:val="26"/>
              </w:rPr>
              <w:t>15</w:t>
            </w:r>
            <w:r w:rsidR="00D94FBE" w:rsidRPr="007B3178">
              <w:rPr>
                <w:rFonts w:ascii="Tahoma" w:hAnsi="Tahoma" w:cs="Tahoma"/>
                <w:sz w:val="26"/>
                <w:szCs w:val="26"/>
              </w:rPr>
              <w:t>.3</w:t>
            </w:r>
            <w:r w:rsidR="00FD284A" w:rsidRPr="007B3178">
              <w:rPr>
                <w:rFonts w:ascii="Tahoma" w:hAnsi="Tahoma" w:cs="Tahoma"/>
                <w:sz w:val="26"/>
                <w:szCs w:val="26"/>
              </w:rPr>
              <w:t>0 –</w:t>
            </w:r>
            <w:r w:rsidR="00163696" w:rsidRPr="007B3178">
              <w:rPr>
                <w:rFonts w:ascii="Tahoma" w:hAnsi="Tahoma" w:cs="Tahoma"/>
                <w:sz w:val="26"/>
                <w:szCs w:val="26"/>
              </w:rPr>
              <w:t xml:space="preserve"> + Mirosław Majewski</w:t>
            </w:r>
          </w:p>
          <w:p w:rsidR="00FD284A" w:rsidRPr="007B3178" w:rsidRDefault="00114FF4" w:rsidP="00D94FBE">
            <w:pPr>
              <w:spacing w:after="0" w:line="240" w:lineRule="auto"/>
              <w:ind w:left="567"/>
              <w:rPr>
                <w:rFonts w:ascii="Tahoma" w:hAnsi="Tahoma" w:cs="Tahoma"/>
                <w:sz w:val="26"/>
                <w:szCs w:val="26"/>
              </w:rPr>
            </w:pPr>
            <w:r w:rsidRPr="007B3178">
              <w:rPr>
                <w:rFonts w:ascii="Tahoma" w:hAnsi="Tahoma" w:cs="Tahoma"/>
                <w:sz w:val="26"/>
                <w:szCs w:val="26"/>
              </w:rPr>
              <w:t>16</w:t>
            </w:r>
            <w:r w:rsidR="00FD284A" w:rsidRPr="007B3178">
              <w:rPr>
                <w:rFonts w:ascii="Tahoma" w:hAnsi="Tahoma" w:cs="Tahoma"/>
                <w:sz w:val="26"/>
                <w:szCs w:val="26"/>
              </w:rPr>
              <w:t xml:space="preserve">.00 – + </w:t>
            </w:r>
            <w:r w:rsidR="00163696" w:rsidRPr="007B3178">
              <w:rPr>
                <w:rFonts w:ascii="Tahoma" w:hAnsi="Tahoma" w:cs="Tahoma"/>
                <w:sz w:val="26"/>
                <w:szCs w:val="26"/>
              </w:rPr>
              <w:t>Czesława, Stanisław, Stanisław Sędrowscy</w:t>
            </w:r>
          </w:p>
          <w:p w:rsidR="00C64C64" w:rsidRPr="007B3178" w:rsidRDefault="00C64C64" w:rsidP="00D94FBE">
            <w:pPr>
              <w:spacing w:after="0" w:line="240" w:lineRule="auto"/>
              <w:ind w:left="567"/>
              <w:rPr>
                <w:rFonts w:ascii="Tahoma" w:hAnsi="Tahoma" w:cs="Tahoma"/>
                <w:b/>
                <w:color w:val="C00000"/>
                <w:sz w:val="26"/>
                <w:szCs w:val="26"/>
              </w:rPr>
            </w:pPr>
            <w:r w:rsidRPr="007B3178">
              <w:rPr>
                <w:rFonts w:ascii="Tahoma" w:hAnsi="Tahoma" w:cs="Tahoma"/>
                <w:b/>
                <w:color w:val="C00000"/>
                <w:sz w:val="24"/>
                <w:szCs w:val="26"/>
              </w:rPr>
              <w:t>DROGA KRZYŻOWA</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B3178" w:rsidRDefault="00FC6C02" w:rsidP="00865D92">
            <w:pPr>
              <w:spacing w:after="0" w:line="240" w:lineRule="auto"/>
              <w:jc w:val="center"/>
              <w:rPr>
                <w:rFonts w:ascii="Tahoma" w:hAnsi="Tahoma" w:cs="Tahoma"/>
                <w:b/>
                <w:bCs/>
                <w:sz w:val="26"/>
                <w:szCs w:val="26"/>
              </w:rPr>
            </w:pPr>
            <w:r w:rsidRPr="007B3178">
              <w:rPr>
                <w:rFonts w:ascii="Tahoma" w:hAnsi="Tahoma" w:cs="Tahoma"/>
                <w:b/>
                <w:bCs/>
                <w:sz w:val="26"/>
                <w:szCs w:val="26"/>
              </w:rPr>
              <w:t>27</w:t>
            </w:r>
            <w:r w:rsidR="007F1F07" w:rsidRPr="007B3178">
              <w:rPr>
                <w:rFonts w:ascii="Tahoma" w:hAnsi="Tahoma" w:cs="Tahoma"/>
                <w:b/>
                <w:bCs/>
                <w:sz w:val="26"/>
                <w:szCs w:val="26"/>
              </w:rPr>
              <w:t>.02</w:t>
            </w:r>
            <w:r w:rsidR="00434AAB" w:rsidRPr="007B3178">
              <w:rPr>
                <w:rFonts w:ascii="Tahoma" w:hAnsi="Tahoma" w:cs="Tahoma"/>
                <w:b/>
                <w:bCs/>
                <w:sz w:val="26"/>
                <w:szCs w:val="26"/>
              </w:rPr>
              <w:t xml:space="preserve"> </w:t>
            </w:r>
            <w:r w:rsidR="008E61A4" w:rsidRPr="007B3178">
              <w:rPr>
                <w:rFonts w:ascii="Tahoma" w:hAnsi="Tahoma" w:cs="Tahoma"/>
                <w:b/>
                <w:bCs/>
                <w:sz w:val="26"/>
                <w:szCs w:val="26"/>
              </w:rPr>
              <w:t>–</w:t>
            </w:r>
            <w:r w:rsidR="00434AAB" w:rsidRPr="007B3178">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FBE" w:rsidRPr="007B3178" w:rsidRDefault="00F9636D" w:rsidP="00D94FBE">
            <w:pPr>
              <w:spacing w:after="0" w:line="240" w:lineRule="auto"/>
              <w:ind w:left="567"/>
              <w:rPr>
                <w:rFonts w:ascii="Tahoma" w:hAnsi="Tahoma" w:cs="Tahoma"/>
                <w:sz w:val="26"/>
                <w:szCs w:val="26"/>
              </w:rPr>
            </w:pPr>
            <w:r w:rsidRPr="007B3178">
              <w:rPr>
                <w:rFonts w:ascii="Tahoma" w:hAnsi="Tahoma" w:cs="Tahoma"/>
                <w:sz w:val="26"/>
                <w:szCs w:val="26"/>
              </w:rPr>
              <w:t>07.3</w:t>
            </w:r>
            <w:r w:rsidR="009F398F" w:rsidRPr="007B3178">
              <w:rPr>
                <w:rFonts w:ascii="Tahoma" w:hAnsi="Tahoma" w:cs="Tahoma"/>
                <w:sz w:val="26"/>
                <w:szCs w:val="26"/>
              </w:rPr>
              <w:t>0 –</w:t>
            </w:r>
            <w:r w:rsidR="00163696" w:rsidRPr="007B3178">
              <w:rPr>
                <w:rFonts w:ascii="Tahoma" w:hAnsi="Tahoma" w:cs="Tahoma"/>
                <w:sz w:val="26"/>
                <w:szCs w:val="26"/>
              </w:rPr>
              <w:t xml:space="preserve"> + Jan </w:t>
            </w:r>
            <w:proofErr w:type="spellStart"/>
            <w:r w:rsidR="00163696" w:rsidRPr="007B3178">
              <w:rPr>
                <w:rFonts w:ascii="Tahoma" w:hAnsi="Tahoma" w:cs="Tahoma"/>
                <w:sz w:val="26"/>
                <w:szCs w:val="26"/>
              </w:rPr>
              <w:t>Wudkiewicz</w:t>
            </w:r>
            <w:proofErr w:type="spellEnd"/>
            <w:r w:rsidR="00163696" w:rsidRPr="007B3178">
              <w:rPr>
                <w:rFonts w:ascii="Tahoma" w:hAnsi="Tahoma" w:cs="Tahoma"/>
                <w:sz w:val="26"/>
                <w:szCs w:val="26"/>
              </w:rPr>
              <w:t xml:space="preserve"> i z-li z rodziny </w:t>
            </w:r>
            <w:proofErr w:type="spellStart"/>
            <w:r w:rsidR="00163696" w:rsidRPr="007B3178">
              <w:rPr>
                <w:rFonts w:ascii="Tahoma" w:hAnsi="Tahoma" w:cs="Tahoma"/>
                <w:sz w:val="26"/>
                <w:szCs w:val="26"/>
              </w:rPr>
              <w:t>Wudkiewicz</w:t>
            </w:r>
            <w:proofErr w:type="spellEnd"/>
          </w:p>
          <w:p w:rsidR="003207A0" w:rsidRPr="007B3178" w:rsidRDefault="00F9636D" w:rsidP="003207A0">
            <w:pPr>
              <w:spacing w:after="0" w:line="240" w:lineRule="auto"/>
              <w:ind w:left="567"/>
              <w:rPr>
                <w:rFonts w:ascii="Tahoma" w:hAnsi="Tahoma" w:cs="Tahoma"/>
                <w:sz w:val="26"/>
                <w:szCs w:val="26"/>
              </w:rPr>
            </w:pPr>
            <w:r w:rsidRPr="007B3178">
              <w:rPr>
                <w:rFonts w:ascii="Tahoma" w:hAnsi="Tahoma" w:cs="Tahoma"/>
                <w:sz w:val="26"/>
                <w:szCs w:val="26"/>
              </w:rPr>
              <w:t xml:space="preserve">08.00 – + </w:t>
            </w:r>
            <w:r w:rsidR="00163696" w:rsidRPr="007B3178">
              <w:rPr>
                <w:rFonts w:ascii="Tahoma" w:hAnsi="Tahoma" w:cs="Tahoma"/>
                <w:sz w:val="26"/>
                <w:szCs w:val="26"/>
              </w:rPr>
              <w:t xml:space="preserve">Kazimiera i Jan </w:t>
            </w:r>
            <w:proofErr w:type="spellStart"/>
            <w:r w:rsidR="00163696" w:rsidRPr="007B3178">
              <w:rPr>
                <w:rFonts w:ascii="Tahoma" w:hAnsi="Tahoma" w:cs="Tahoma"/>
                <w:sz w:val="26"/>
                <w:szCs w:val="26"/>
              </w:rPr>
              <w:t>Danielscy</w:t>
            </w:r>
            <w:proofErr w:type="spellEnd"/>
            <w:r w:rsidR="00163696" w:rsidRPr="007B3178">
              <w:rPr>
                <w:rFonts w:ascii="Tahoma" w:hAnsi="Tahoma" w:cs="Tahoma"/>
                <w:sz w:val="26"/>
                <w:szCs w:val="26"/>
              </w:rPr>
              <w:t>, Grażyna Tańska, Przemysław Bielski</w:t>
            </w:r>
          </w:p>
          <w:p w:rsidR="00FA6092" w:rsidRPr="007B3178" w:rsidRDefault="000433E9" w:rsidP="00D94FBE">
            <w:pPr>
              <w:spacing w:after="0" w:line="240" w:lineRule="auto"/>
              <w:ind w:left="567"/>
              <w:rPr>
                <w:rFonts w:ascii="Tahoma" w:hAnsi="Tahoma" w:cs="Tahoma"/>
                <w:sz w:val="26"/>
                <w:szCs w:val="26"/>
              </w:rPr>
            </w:pPr>
            <w:r w:rsidRPr="007B3178">
              <w:rPr>
                <w:rFonts w:ascii="Tahoma" w:hAnsi="Tahoma" w:cs="Tahoma"/>
                <w:sz w:val="26"/>
                <w:szCs w:val="26"/>
              </w:rPr>
              <w:t>08.30 –</w:t>
            </w:r>
            <w:r w:rsidR="00163696" w:rsidRPr="007B3178">
              <w:rPr>
                <w:rFonts w:ascii="Tahoma" w:hAnsi="Tahoma" w:cs="Tahoma"/>
                <w:sz w:val="26"/>
                <w:szCs w:val="26"/>
              </w:rPr>
              <w:t xml:space="preserve"> + Władysława </w:t>
            </w:r>
            <w:proofErr w:type="spellStart"/>
            <w:r w:rsidR="00163696" w:rsidRPr="007B3178">
              <w:rPr>
                <w:rFonts w:ascii="Tahoma" w:hAnsi="Tahoma" w:cs="Tahoma"/>
                <w:sz w:val="26"/>
                <w:szCs w:val="26"/>
              </w:rPr>
              <w:t>Pleńkowska</w:t>
            </w:r>
            <w:proofErr w:type="spellEnd"/>
            <w:r w:rsidR="00163696" w:rsidRPr="007B3178">
              <w:rPr>
                <w:rFonts w:ascii="Tahoma" w:hAnsi="Tahoma" w:cs="Tahoma"/>
                <w:sz w:val="26"/>
                <w:szCs w:val="26"/>
              </w:rPr>
              <w:t xml:space="preserve"> – Msza popogrzebowa</w:t>
            </w:r>
          </w:p>
        </w:tc>
      </w:tr>
      <w:tr w:rsidR="00776950" w:rsidTr="007B3178">
        <w:trPr>
          <w:trHeight w:val="57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B3178" w:rsidRDefault="00FC6C02" w:rsidP="00647D01">
            <w:pPr>
              <w:spacing w:after="0" w:line="240" w:lineRule="auto"/>
              <w:jc w:val="center"/>
              <w:rPr>
                <w:rFonts w:ascii="Tahoma" w:hAnsi="Tahoma" w:cs="Tahoma"/>
                <w:b/>
                <w:bCs/>
                <w:color w:val="C00000"/>
                <w:sz w:val="26"/>
                <w:szCs w:val="26"/>
              </w:rPr>
            </w:pPr>
            <w:r w:rsidRPr="007B3178">
              <w:rPr>
                <w:rFonts w:ascii="Tahoma" w:hAnsi="Tahoma" w:cs="Tahoma"/>
                <w:b/>
                <w:bCs/>
                <w:color w:val="C00000"/>
                <w:sz w:val="26"/>
                <w:szCs w:val="26"/>
              </w:rPr>
              <w:t>28</w:t>
            </w:r>
            <w:r w:rsidR="007F1F07" w:rsidRPr="007B3178">
              <w:rPr>
                <w:rFonts w:ascii="Tahoma" w:hAnsi="Tahoma" w:cs="Tahoma"/>
                <w:b/>
                <w:bCs/>
                <w:color w:val="C00000"/>
                <w:sz w:val="26"/>
                <w:szCs w:val="26"/>
              </w:rPr>
              <w:t>.02</w:t>
            </w:r>
            <w:r w:rsidR="00434AAB" w:rsidRPr="007B3178">
              <w:rPr>
                <w:rFonts w:ascii="Tahoma" w:hAnsi="Tahoma" w:cs="Tahoma"/>
                <w:b/>
                <w:bCs/>
                <w:color w:val="C00000"/>
                <w:sz w:val="26"/>
                <w:szCs w:val="26"/>
              </w:rPr>
              <w:t xml:space="preserve"> </w:t>
            </w:r>
            <w:r w:rsidR="00A579EE" w:rsidRPr="007B3178">
              <w:rPr>
                <w:rFonts w:ascii="Tahoma" w:hAnsi="Tahoma" w:cs="Tahoma"/>
                <w:b/>
                <w:bCs/>
                <w:color w:val="C00000"/>
                <w:sz w:val="26"/>
                <w:szCs w:val="26"/>
              </w:rPr>
              <w:t>–</w:t>
            </w:r>
            <w:r w:rsidR="00434AAB" w:rsidRPr="007B3178">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7B3178" w:rsidRDefault="00894FC8" w:rsidP="00F3184D">
            <w:pPr>
              <w:spacing w:after="0" w:line="240" w:lineRule="auto"/>
              <w:ind w:left="567"/>
              <w:rPr>
                <w:rFonts w:ascii="Tahoma" w:hAnsi="Tahoma" w:cs="Tahoma"/>
                <w:sz w:val="26"/>
                <w:szCs w:val="26"/>
              </w:rPr>
            </w:pPr>
            <w:r w:rsidRPr="007B3178">
              <w:rPr>
                <w:rFonts w:ascii="Tahoma" w:hAnsi="Tahoma" w:cs="Tahoma"/>
                <w:sz w:val="26"/>
                <w:szCs w:val="26"/>
              </w:rPr>
              <w:t xml:space="preserve">08.00 </w:t>
            </w:r>
            <w:r w:rsidR="00B11DA1" w:rsidRPr="007B3178">
              <w:rPr>
                <w:rFonts w:ascii="Tahoma" w:hAnsi="Tahoma" w:cs="Tahoma"/>
                <w:sz w:val="26"/>
                <w:szCs w:val="26"/>
              </w:rPr>
              <w:t>–</w:t>
            </w:r>
            <w:r w:rsidR="004776ED" w:rsidRPr="007B3178">
              <w:rPr>
                <w:rFonts w:ascii="Tahoma" w:hAnsi="Tahoma" w:cs="Tahoma"/>
                <w:sz w:val="26"/>
                <w:szCs w:val="26"/>
              </w:rPr>
              <w:t xml:space="preserve"> </w:t>
            </w:r>
            <w:r w:rsidR="00163696" w:rsidRPr="007B3178">
              <w:rPr>
                <w:rFonts w:ascii="Tahoma" w:hAnsi="Tahoma" w:cs="Tahoma"/>
                <w:sz w:val="26"/>
                <w:szCs w:val="26"/>
              </w:rPr>
              <w:t xml:space="preserve">+ Józef i Teresa </w:t>
            </w:r>
            <w:proofErr w:type="spellStart"/>
            <w:r w:rsidR="00163696" w:rsidRPr="007B3178">
              <w:rPr>
                <w:rFonts w:ascii="Tahoma" w:hAnsi="Tahoma" w:cs="Tahoma"/>
                <w:sz w:val="26"/>
                <w:szCs w:val="26"/>
              </w:rPr>
              <w:t>Topa</w:t>
            </w:r>
            <w:proofErr w:type="spellEnd"/>
            <w:r w:rsidR="00163696" w:rsidRPr="007B3178">
              <w:rPr>
                <w:rFonts w:ascii="Tahoma" w:hAnsi="Tahoma" w:cs="Tahoma"/>
                <w:sz w:val="26"/>
                <w:szCs w:val="26"/>
              </w:rPr>
              <w:t>, Stanisław i Zofia Gołaś</w:t>
            </w:r>
          </w:p>
          <w:p w:rsidR="00163696" w:rsidRPr="007B3178" w:rsidRDefault="00163696" w:rsidP="00F3184D">
            <w:pPr>
              <w:spacing w:after="0" w:line="240" w:lineRule="auto"/>
              <w:ind w:left="567"/>
              <w:rPr>
                <w:rFonts w:ascii="Tahoma" w:hAnsi="Tahoma" w:cs="Tahoma"/>
                <w:sz w:val="26"/>
                <w:szCs w:val="26"/>
              </w:rPr>
            </w:pPr>
            <w:r w:rsidRPr="007B3178">
              <w:rPr>
                <w:rFonts w:ascii="Tahoma" w:hAnsi="Tahoma" w:cs="Tahoma"/>
                <w:sz w:val="26"/>
                <w:szCs w:val="26"/>
              </w:rPr>
              <w:t xml:space="preserve">08.00 – + Wiesław </w:t>
            </w:r>
            <w:proofErr w:type="spellStart"/>
            <w:r w:rsidRPr="007B3178">
              <w:rPr>
                <w:rFonts w:ascii="Tahoma" w:hAnsi="Tahoma" w:cs="Tahoma"/>
                <w:sz w:val="26"/>
                <w:szCs w:val="26"/>
              </w:rPr>
              <w:t>Zyśk</w:t>
            </w:r>
            <w:proofErr w:type="spellEnd"/>
            <w:r w:rsidRPr="007B3178">
              <w:rPr>
                <w:rFonts w:ascii="Tahoma" w:hAnsi="Tahoma" w:cs="Tahoma"/>
                <w:sz w:val="26"/>
                <w:szCs w:val="26"/>
              </w:rPr>
              <w:t xml:space="preserve"> /28 rocznica śmierci/ - </w:t>
            </w:r>
            <w:proofErr w:type="spellStart"/>
            <w:r w:rsidRPr="007B3178">
              <w:rPr>
                <w:rFonts w:ascii="Tahoma" w:hAnsi="Tahoma" w:cs="Tahoma"/>
                <w:sz w:val="26"/>
                <w:szCs w:val="26"/>
                <w:u w:val="single"/>
              </w:rPr>
              <w:t>int</w:t>
            </w:r>
            <w:proofErr w:type="spellEnd"/>
            <w:r w:rsidRPr="007B3178">
              <w:rPr>
                <w:rFonts w:ascii="Tahoma" w:hAnsi="Tahoma" w:cs="Tahoma"/>
                <w:sz w:val="26"/>
                <w:szCs w:val="26"/>
                <w:u w:val="single"/>
              </w:rPr>
              <w:t>. odprawiona poza parafią</w:t>
            </w:r>
          </w:p>
          <w:p w:rsidR="00114FF4" w:rsidRPr="007B3178" w:rsidRDefault="00D94FBE" w:rsidP="00114FF4">
            <w:pPr>
              <w:spacing w:after="0" w:line="240" w:lineRule="auto"/>
              <w:ind w:left="567"/>
              <w:rPr>
                <w:rFonts w:ascii="Tahoma" w:hAnsi="Tahoma" w:cs="Tahoma"/>
                <w:sz w:val="26"/>
                <w:szCs w:val="26"/>
              </w:rPr>
            </w:pPr>
            <w:r w:rsidRPr="007B3178">
              <w:rPr>
                <w:rFonts w:ascii="Tahoma" w:hAnsi="Tahoma" w:cs="Tahoma"/>
                <w:sz w:val="26"/>
                <w:szCs w:val="26"/>
              </w:rPr>
              <w:t xml:space="preserve">09.30 – </w:t>
            </w:r>
            <w:r w:rsidR="00C64C64" w:rsidRPr="007B3178">
              <w:rPr>
                <w:rFonts w:ascii="Tahoma" w:hAnsi="Tahoma" w:cs="Tahoma"/>
                <w:sz w:val="26"/>
                <w:szCs w:val="26"/>
              </w:rPr>
              <w:t xml:space="preserve">Pro </w:t>
            </w:r>
            <w:proofErr w:type="spellStart"/>
            <w:r w:rsidR="00C64C64" w:rsidRPr="007B3178">
              <w:rPr>
                <w:rFonts w:ascii="Tahoma" w:hAnsi="Tahoma" w:cs="Tahoma"/>
                <w:sz w:val="26"/>
                <w:szCs w:val="26"/>
              </w:rPr>
              <w:t>populo</w:t>
            </w:r>
            <w:proofErr w:type="spellEnd"/>
          </w:p>
          <w:p w:rsidR="00D94FBE" w:rsidRPr="007B3178" w:rsidRDefault="001053F7" w:rsidP="00C64C64">
            <w:pPr>
              <w:spacing w:after="0" w:line="240" w:lineRule="auto"/>
              <w:ind w:left="567"/>
              <w:rPr>
                <w:rFonts w:ascii="Tahoma" w:hAnsi="Tahoma" w:cs="Tahoma"/>
                <w:sz w:val="26"/>
                <w:szCs w:val="26"/>
              </w:rPr>
            </w:pPr>
            <w:r w:rsidRPr="007B3178">
              <w:rPr>
                <w:rFonts w:ascii="Tahoma" w:hAnsi="Tahoma" w:cs="Tahoma"/>
                <w:sz w:val="26"/>
                <w:szCs w:val="26"/>
              </w:rPr>
              <w:t>1</w:t>
            </w:r>
            <w:r w:rsidR="001904C7" w:rsidRPr="007B3178">
              <w:rPr>
                <w:rFonts w:ascii="Tahoma" w:hAnsi="Tahoma" w:cs="Tahoma"/>
                <w:sz w:val="26"/>
                <w:szCs w:val="26"/>
              </w:rPr>
              <w:t>1</w:t>
            </w:r>
            <w:r w:rsidR="003C1A0B" w:rsidRPr="007B3178">
              <w:rPr>
                <w:rFonts w:ascii="Tahoma" w:hAnsi="Tahoma" w:cs="Tahoma"/>
                <w:sz w:val="26"/>
                <w:szCs w:val="26"/>
              </w:rPr>
              <w:t>.00</w:t>
            </w:r>
            <w:r w:rsidR="00544CFB" w:rsidRPr="007B3178">
              <w:rPr>
                <w:rFonts w:ascii="Tahoma" w:hAnsi="Tahoma" w:cs="Tahoma"/>
                <w:sz w:val="26"/>
                <w:szCs w:val="26"/>
              </w:rPr>
              <w:t xml:space="preserve"> –</w:t>
            </w:r>
            <w:r w:rsidR="008F533F" w:rsidRPr="007B3178">
              <w:rPr>
                <w:rFonts w:ascii="Tahoma" w:hAnsi="Tahoma" w:cs="Tahoma"/>
                <w:sz w:val="26"/>
                <w:szCs w:val="26"/>
              </w:rPr>
              <w:t xml:space="preserve"> </w:t>
            </w:r>
            <w:r w:rsidR="00163696" w:rsidRPr="007B3178">
              <w:rPr>
                <w:rFonts w:ascii="Tahoma" w:hAnsi="Tahoma" w:cs="Tahoma"/>
                <w:sz w:val="26"/>
                <w:szCs w:val="26"/>
              </w:rPr>
              <w:t xml:space="preserve">O </w:t>
            </w:r>
            <w:r w:rsidR="00BE5518" w:rsidRPr="007B3178">
              <w:rPr>
                <w:rFonts w:ascii="Tahoma" w:hAnsi="Tahoma" w:cs="Tahoma"/>
                <w:sz w:val="26"/>
                <w:szCs w:val="26"/>
              </w:rPr>
              <w:t>opiekę Matki Bożej i Boże błogosławieństwo dla Antoniego i Kazimierza z okazji 2 i 3 urodzin</w:t>
            </w:r>
          </w:p>
          <w:p w:rsidR="00C944B0" w:rsidRPr="007B3178" w:rsidRDefault="00C944B0" w:rsidP="007B3178">
            <w:pPr>
              <w:spacing w:after="0" w:line="240" w:lineRule="auto"/>
              <w:ind w:left="567"/>
              <w:rPr>
                <w:rFonts w:ascii="Tahoma" w:hAnsi="Tahoma" w:cs="Tahoma"/>
                <w:color w:val="C00000"/>
                <w:sz w:val="26"/>
                <w:szCs w:val="26"/>
              </w:rPr>
            </w:pPr>
            <w:r w:rsidRPr="007B3178">
              <w:rPr>
                <w:rFonts w:ascii="Tahoma" w:hAnsi="Tahoma" w:cs="Tahoma"/>
                <w:b/>
                <w:color w:val="7030A0"/>
                <w:sz w:val="24"/>
                <w:szCs w:val="26"/>
              </w:rPr>
              <w:t>G</w:t>
            </w:r>
            <w:r w:rsidR="009D5BBC" w:rsidRPr="007B3178">
              <w:rPr>
                <w:rFonts w:ascii="Tahoma" w:hAnsi="Tahoma" w:cs="Tahoma"/>
                <w:b/>
                <w:color w:val="7030A0"/>
                <w:sz w:val="24"/>
                <w:szCs w:val="26"/>
              </w:rPr>
              <w:t>ORZKIE ŻALE</w:t>
            </w:r>
            <w:r w:rsidR="007B3178">
              <w:rPr>
                <w:rFonts w:ascii="Tahoma" w:hAnsi="Tahoma" w:cs="Tahoma"/>
                <w:b/>
                <w:color w:val="7030A0"/>
                <w:sz w:val="24"/>
                <w:szCs w:val="26"/>
              </w:rPr>
              <w:t xml:space="preserve"> </w:t>
            </w:r>
            <w:r w:rsidR="007B3178" w:rsidRPr="007B3178">
              <w:rPr>
                <w:rFonts w:ascii="Tahoma" w:hAnsi="Tahoma" w:cs="Tahoma"/>
                <w:sz w:val="24"/>
                <w:szCs w:val="26"/>
              </w:rPr>
              <w:t>oraz</w:t>
            </w:r>
            <w:r w:rsidR="007B3178">
              <w:rPr>
                <w:rFonts w:ascii="Tahoma" w:hAnsi="Tahoma" w:cs="Tahoma"/>
                <w:b/>
                <w:sz w:val="24"/>
                <w:szCs w:val="26"/>
              </w:rPr>
              <w:t xml:space="preserve"> </w:t>
            </w:r>
            <w:r w:rsidRPr="007B3178">
              <w:rPr>
                <w:rFonts w:ascii="Tahoma" w:hAnsi="Tahoma" w:cs="Tahoma"/>
                <w:b/>
                <w:color w:val="C00000"/>
                <w:sz w:val="24"/>
                <w:szCs w:val="26"/>
              </w:rPr>
              <w:t>K</w:t>
            </w:r>
            <w:r w:rsidR="009D5BBC" w:rsidRPr="007B3178">
              <w:rPr>
                <w:rFonts w:ascii="Tahoma" w:hAnsi="Tahoma" w:cs="Tahoma"/>
                <w:b/>
                <w:color w:val="C00000"/>
                <w:sz w:val="24"/>
                <w:szCs w:val="26"/>
              </w:rPr>
              <w:t>AZANIE PASYJNE</w:t>
            </w:r>
          </w:p>
        </w:tc>
      </w:tr>
    </w:tbl>
    <w:p w:rsidR="00776950" w:rsidRPr="00254DF6" w:rsidRDefault="00765F69"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8.35pt;width:508.5pt;height:497.25pt;z-index:251714560;mso-position-horizontal-relative:text;mso-position-vertical-relative:text" strokecolor="white [3212]">
            <v:textbox style="mso-next-textbox:#_x0000_s1044">
              <w:txbxContent>
                <w:p w:rsidR="00EE7AC3" w:rsidRPr="00B56733" w:rsidRDefault="00EE7AC3" w:rsidP="00A74C88">
                  <w:pPr>
                    <w:pStyle w:val="NormalnyWeb"/>
                    <w:spacing w:before="0" w:after="0"/>
                    <w:ind w:firstLine="708"/>
                    <w:jc w:val="both"/>
                    <w:rPr>
                      <w:rFonts w:ascii="Tahoma" w:hAnsi="Tahoma" w:cs="Tahoma"/>
                      <w:sz w:val="28"/>
                      <w:szCs w:val="28"/>
                    </w:rPr>
                  </w:pPr>
                  <w:r w:rsidRPr="00A74C88">
                    <w:rPr>
                      <w:rFonts w:ascii="Tahoma" w:hAnsi="Tahoma" w:cs="Tahoma"/>
                      <w:sz w:val="28"/>
                      <w:szCs w:val="28"/>
                    </w:rPr>
                    <w:t>1. Przeżywamy pierwszą niedzielę Wielkiego Postu, czasu nawrócenia, pokuty, przemiany myślenia i życia. Od pierwszych wieków Kościoła wykorzystywano ten czas szczególnie na przygotowanie kandydatów do chrztu i odnowienia skutków tego sakramentu. Uczyńmy wszystko, co możliwe, by ten czas nie był dla nas tylko kolejnym Wielkim Postem, ale doprowadził nas do pogłębienia duchowej relacji z Bogiem, który wychodzi nam naprzeciw, aby nas odnaleźć.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74C88">
                    <w:rPr>
                      <w:rFonts w:ascii="Tahoma" w:hAnsi="Tahoma" w:cs="Tahoma"/>
                      <w:sz w:val="28"/>
                      <w:szCs w:val="28"/>
                    </w:rPr>
                    <w:t xml:space="preserve">2. We wszystkie piątki Wielkiego Postu będziemy rozważać mękę Pana Jezusa w czasie drogi krzyżowej po Mszy św. o godz. 16.00. W każdą niedzielę Wielkiego Postu po Mszy św. o godz. 11.00 gorzkie żale z kazaniem pasyjnym. Za udział w gorzkich żalach, a także w drodze krzyżowej możemy uzyskać odpust zupełny, czyli darowanie przez Boga kary doczesnej za grzechy odpuszczone już co do winy. Oprócz udziału w nabożeństwie należy wypełnić zwykłe warunki uzyskania odpustu: </w:t>
                  </w:r>
                  <w:r w:rsidRPr="00A74C88">
                    <w:rPr>
                      <w:rFonts w:ascii="Tahoma" w:hAnsi="Tahoma" w:cs="Tahoma"/>
                      <w:sz w:val="28"/>
                      <w:szCs w:val="28"/>
                      <w:lang w:eastAsia="en-US"/>
                    </w:rPr>
                    <w:t>musimy wykluczyć przywiązanie do jakiegokolwiek grzechu, nawet powszedniego, musimy być w stanie łaski uświęcającej, przyjąć Komunię Świętą i pomodlić się w intencjach wyznaczonych przez Ojca Świętego.</w:t>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Pr>
                      <w:rFonts w:ascii="Tahoma" w:hAnsi="Tahoma" w:cs="Tahoma"/>
                      <w:sz w:val="28"/>
                      <w:szCs w:val="28"/>
                      <w:lang w:eastAsia="en-US"/>
                    </w:rPr>
                    <w:tab/>
                  </w:r>
                  <w:r w:rsidRPr="00A74C88">
                    <w:rPr>
                      <w:rFonts w:ascii="Tahoma" w:hAnsi="Tahoma" w:cs="Tahoma"/>
                      <w:sz w:val="28"/>
                      <w:szCs w:val="28"/>
                    </w:rPr>
                    <w:t xml:space="preserve">3. </w:t>
                  </w:r>
                  <w:r>
                    <w:rPr>
                      <w:rFonts w:ascii="Tahoma" w:hAnsi="Tahoma" w:cs="Tahoma"/>
                      <w:sz w:val="28"/>
                      <w:szCs w:val="28"/>
                    </w:rPr>
                    <w:t>Już dziś zapowiadam</w:t>
                  </w:r>
                  <w:r w:rsidRPr="00A74C88">
                    <w:rPr>
                      <w:rFonts w:ascii="Tahoma" w:hAnsi="Tahoma" w:cs="Tahoma"/>
                      <w:sz w:val="28"/>
                      <w:szCs w:val="28"/>
                    </w:rPr>
                    <w:t xml:space="preserve">, że rekolekcje parafialne odbędą się 19 i 20 marca. Poprowadzi je ks. Dariusz </w:t>
                  </w:r>
                  <w:proofErr w:type="spellStart"/>
                  <w:r w:rsidRPr="00A74C88">
                    <w:rPr>
                      <w:rFonts w:ascii="Tahoma" w:hAnsi="Tahoma" w:cs="Tahoma"/>
                      <w:sz w:val="28"/>
                      <w:szCs w:val="28"/>
                    </w:rPr>
                    <w:t>Tułowiecki</w:t>
                  </w:r>
                  <w:proofErr w:type="spellEnd"/>
                  <w:r w:rsidRPr="00A74C88">
                    <w:rPr>
                      <w:rFonts w:ascii="Tahoma" w:hAnsi="Tahoma" w:cs="Tahoma"/>
                      <w:sz w:val="28"/>
                      <w:szCs w:val="28"/>
                    </w:rPr>
                    <w:t>. Otoczmy go modlitwą i zaplanujmy sobie czas, prace i obowiązki w taki sposób, by cała rodzina mogła się przygotować do głębokiego przeżycia Świąt Wielkanocnych. Program rekolekcji przedstawiony zostanie niedługo.</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4. </w:t>
                  </w:r>
                  <w:r w:rsidRPr="00A74C88">
                    <w:rPr>
                      <w:rFonts w:ascii="Tahoma" w:hAnsi="Tahoma" w:cs="Tahoma"/>
                      <w:sz w:val="28"/>
                      <w:szCs w:val="28"/>
                    </w:rPr>
                    <w:t xml:space="preserve">Sakramentalny związek małżeński pragną zawszeć następujące osoby: Kamil Krzysztof </w:t>
                  </w:r>
                  <w:proofErr w:type="spellStart"/>
                  <w:r w:rsidRPr="00A74C88">
                    <w:rPr>
                      <w:rFonts w:ascii="Tahoma" w:hAnsi="Tahoma" w:cs="Tahoma"/>
                      <w:sz w:val="28"/>
                      <w:szCs w:val="28"/>
                    </w:rPr>
                    <w:t>Rejmentowski</w:t>
                  </w:r>
                  <w:proofErr w:type="spellEnd"/>
                  <w:r w:rsidRPr="00A74C88">
                    <w:rPr>
                      <w:rFonts w:ascii="Tahoma" w:hAnsi="Tahoma" w:cs="Tahoma"/>
                      <w:sz w:val="28"/>
                      <w:szCs w:val="28"/>
                    </w:rPr>
                    <w:t>, kawaler, par. tutejsza oraz Kamila Borzymowska, panna, par. tutejsza - zapowiedź I</w:t>
                  </w:r>
                  <w:r>
                    <w:rPr>
                      <w:rFonts w:ascii="Tahoma" w:hAnsi="Tahoma" w:cs="Tahoma"/>
                      <w:sz w:val="28"/>
                      <w:szCs w:val="28"/>
                    </w:rPr>
                    <w:t>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74C88">
                    <w:rPr>
                      <w:rFonts w:ascii="Tahoma" w:hAnsi="Tahoma" w:cs="Tahoma"/>
                      <w:sz w:val="28"/>
                      <w:szCs w:val="28"/>
                    </w:rPr>
                    <w:t>W ubiegłym tygodniu z naszej wspólnoty parafialnej do wieczności odszedł: śp. Stanisław Lorenc. Pamiętajmy o naszych zmarłych w modlitwach oraz o ich najbliższych i wspierajmy się na</w:t>
                  </w:r>
                  <w:r>
                    <w:rPr>
                      <w:rFonts w:ascii="Tahoma" w:hAnsi="Tahoma" w:cs="Tahoma"/>
                      <w:sz w:val="28"/>
                      <w:szCs w:val="28"/>
                    </w:rPr>
                    <w:t xml:space="preserve">wzajem słowami wiary i miłości. </w:t>
                  </w:r>
                </w:p>
                <w:p w:rsidR="00EE7AC3" w:rsidRPr="00E54698" w:rsidRDefault="00EE7AC3" w:rsidP="00E54698">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765F69">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765F69">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69" w:rsidRDefault="00765F69">
      <w:pPr>
        <w:spacing w:after="0" w:line="240" w:lineRule="auto"/>
      </w:pPr>
      <w:r>
        <w:separator/>
      </w:r>
    </w:p>
  </w:endnote>
  <w:endnote w:type="continuationSeparator" w:id="0">
    <w:p w:rsidR="00765F69" w:rsidRDefault="0076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765F69">
    <w:pPr>
      <w:pStyle w:val="Stopka"/>
      <w:jc w:val="center"/>
    </w:pPr>
    <w:r>
      <w:fldChar w:fldCharType="begin"/>
    </w:r>
    <w:r>
      <w:instrText xml:space="preserve"> PAGE </w:instrText>
    </w:r>
    <w:r>
      <w:fldChar w:fldCharType="separate"/>
    </w:r>
    <w:r w:rsidR="00EE7AC3">
      <w:rPr>
        <w:noProof/>
      </w:rPr>
      <w:t>8</w:t>
    </w:r>
    <w:r>
      <w:rPr>
        <w:noProof/>
      </w:rPr>
      <w:fldChar w:fldCharType="end"/>
    </w:r>
  </w:p>
  <w:p w:rsidR="00EE7AC3" w:rsidRDefault="00EE7AC3">
    <w:pPr>
      <w:pStyle w:val="Stopka"/>
      <w:tabs>
        <w:tab w:val="clear" w:pos="4536"/>
        <w:tab w:val="clear" w:pos="9072"/>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EE7AC3" w:rsidRDefault="00765F69">
        <w:pPr>
          <w:pStyle w:val="Stopka"/>
          <w:jc w:val="center"/>
        </w:pPr>
        <w:r>
          <w:fldChar w:fldCharType="begin"/>
        </w:r>
        <w:r>
          <w:instrText xml:space="preserve"> PAGE   \* MERGEFORMAT </w:instrText>
        </w:r>
        <w:r>
          <w:fldChar w:fldCharType="separate"/>
        </w:r>
        <w:r w:rsidR="00EF7122">
          <w:rPr>
            <w:noProof/>
          </w:rPr>
          <w:t>7</w:t>
        </w:r>
        <w:r>
          <w:rPr>
            <w:noProof/>
          </w:rPr>
          <w:fldChar w:fldCharType="end"/>
        </w:r>
      </w:p>
    </w:sdtContent>
  </w:sdt>
  <w:p w:rsidR="00EE7AC3" w:rsidRDefault="00EE7AC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69" w:rsidRDefault="00765F69">
      <w:pPr>
        <w:spacing w:after="0" w:line="240" w:lineRule="auto"/>
      </w:pPr>
      <w:r>
        <w:rPr>
          <w:color w:val="000000"/>
        </w:rPr>
        <w:separator/>
      </w:r>
    </w:p>
  </w:footnote>
  <w:footnote w:type="continuationSeparator" w:id="0">
    <w:p w:rsidR="00765F69" w:rsidRDefault="0076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rsidP="00DC14B9">
    <w:pPr>
      <w:pStyle w:val="Data"/>
      <w:jc w:val="left"/>
      <w:rPr>
        <w:rFonts w:ascii="Tahoma" w:hAnsi="Tahoma" w:cs="Tahoma"/>
        <w:b w:val="0"/>
        <w:bCs/>
        <w:color w:val="70AD47"/>
        <w:sz w:val="24"/>
      </w:rPr>
    </w:pPr>
  </w:p>
  <w:p w:rsidR="00EE7AC3" w:rsidRDefault="00EE7AC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E7AC3" w:rsidRPr="00DC14B9" w:rsidRDefault="00765F6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E7AC3" w:rsidRPr="00910015" w:rsidRDefault="00EE7AC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EE7AC3" w:rsidRPr="00910015" w:rsidRDefault="00EE7AC3">
    <w:pPr>
      <w:pStyle w:val="Data"/>
      <w:rPr>
        <w:color w:val="70AD47" w:themeColor="accent6"/>
      </w:rPr>
    </w:pPr>
    <w:r w:rsidRPr="00910015">
      <w:rPr>
        <w:rFonts w:ascii="Tahoma" w:hAnsi="Tahoma" w:cs="Tahoma"/>
        <w:b w:val="0"/>
        <w:bCs/>
        <w:color w:val="70AD47" w:themeColor="accent6"/>
        <w:sz w:val="24"/>
      </w:rPr>
      <w:t>06-333 ZARĘBY 49 / TEL. 504 682 128</w:t>
    </w:r>
  </w:p>
  <w:p w:rsidR="00EE7AC3" w:rsidRPr="00910015" w:rsidRDefault="00EE7AC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EE7AC3" w:rsidRPr="00E818F6" w:rsidRDefault="00EE7AC3" w:rsidP="004923D3">
    <w:pPr>
      <w:pStyle w:val="Data"/>
      <w:ind w:left="-993" w:firstLine="993"/>
      <w:rPr>
        <w:color w:val="7030A0"/>
      </w:rPr>
    </w:pPr>
    <w:r w:rsidRPr="00E818F6">
      <w:rPr>
        <w:rFonts w:ascii="Tahoma" w:hAnsi="Tahoma" w:cs="Tahoma"/>
        <w:color w:val="7030A0"/>
        <w:sz w:val="24"/>
      </w:rPr>
      <w:t>//21 lutego 2021</w:t>
    </w:r>
    <w:r w:rsidRPr="00E818F6">
      <w:rPr>
        <w:rFonts w:ascii="Tahoma" w:hAnsi="Tahoma" w:cs="Tahoma"/>
        <w:color w:val="7030A0"/>
        <w:sz w:val="24"/>
        <w:lang w:bidi="pl-PL"/>
      </w:rPr>
      <w:t xml:space="preserve"> // i niedziela Wielkiego postu //</w:t>
    </w:r>
  </w:p>
  <w:p w:rsidR="00EE7AC3" w:rsidRPr="00E818F6" w:rsidRDefault="00EE7AC3">
    <w:pPr>
      <w:pStyle w:val="Data"/>
      <w:ind w:left="-993"/>
      <w:rPr>
        <w:color w:val="7030A0"/>
      </w:rPr>
    </w:pPr>
    <w:r w:rsidRPr="00E818F6">
      <w:rPr>
        <w:rFonts w:ascii="Tahoma" w:hAnsi="Tahoma" w:cs="Tahoma"/>
        <w:color w:val="7030A0"/>
        <w:sz w:val="24"/>
      </w:rPr>
      <w:t xml:space="preserve">        numer 08/2021/68/</w:t>
    </w:r>
  </w:p>
  <w:p w:rsidR="00EE7AC3" w:rsidRDefault="00765F69"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E7AC3" w:rsidRDefault="00EE7AC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E7AC3" w:rsidRDefault="00EE7AC3">
                <w:pPr>
                  <w:ind w:right="141"/>
                  <w:jc w:val="center"/>
                  <w:rPr>
                    <w:rFonts w:ascii="Trajan Pro" w:hAnsi="Trajan Pro" w:cs="Arial"/>
                    <w:b/>
                    <w:bCs/>
                    <w:color w:val="FFFFFF"/>
                    <w:sz w:val="36"/>
                    <w:szCs w:val="36"/>
                  </w:rPr>
                </w:pPr>
              </w:p>
              <w:p w:rsidR="00EE7AC3" w:rsidRDefault="00EE7AC3">
                <w:pPr>
                  <w:ind w:right="141"/>
                  <w:jc w:val="center"/>
                  <w:rPr>
                    <w:rFonts w:ascii="Trajan Pro" w:hAnsi="Trajan Pro" w:cs="Arial"/>
                    <w:b/>
                    <w:bCs/>
                    <w:color w:val="FFFFFF"/>
                    <w:sz w:val="36"/>
                    <w:szCs w:val="36"/>
                  </w:rPr>
                </w:pPr>
              </w:p>
              <w:p w:rsidR="00EE7AC3" w:rsidRDefault="00EE7AC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E7AC3" w:rsidRDefault="00EE7AC3">
                <w:pPr>
                  <w:jc w:val="center"/>
                  <w:rPr>
                    <w:color w:val="FFFFFF"/>
                  </w:rPr>
                </w:pPr>
              </w:p>
            </w:txbxContent>
          </v:textbox>
        </v:rect>
      </w:pict>
    </w:r>
    <w:r w:rsidR="00EE7AC3">
      <w:tab/>
    </w:r>
  </w:p>
  <w:p w:rsidR="00EE7AC3" w:rsidRDefault="00EE7AC3">
    <w:pPr>
      <w:ind w:left="-993"/>
      <w:jc w:val="center"/>
      <w:rPr>
        <w:rFonts w:ascii="Arial" w:hAnsi="Arial" w:cs="Arial"/>
        <w:b/>
        <w:bCs/>
        <w:color w:val="92742A"/>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rsidP="00DC14B9">
    <w:pPr>
      <w:pStyle w:val="Data"/>
      <w:jc w:val="left"/>
      <w:rPr>
        <w:rFonts w:ascii="Tahoma" w:hAnsi="Tahoma" w:cs="Tahoma"/>
        <w:b w:val="0"/>
        <w:bCs/>
        <w:color w:val="70AD47"/>
        <w:sz w:val="24"/>
      </w:rPr>
    </w:pPr>
  </w:p>
  <w:p w:rsidR="00EE7AC3" w:rsidRPr="00E818F6" w:rsidRDefault="00EE7AC3" w:rsidP="00977976">
    <w:pPr>
      <w:pStyle w:val="Data"/>
      <w:ind w:left="-993" w:firstLine="993"/>
      <w:rPr>
        <w:color w:val="7030A0"/>
      </w:rPr>
    </w:pPr>
    <w:r w:rsidRPr="00E818F6">
      <w:rPr>
        <w:rFonts w:ascii="Tahoma" w:hAnsi="Tahoma" w:cs="Tahoma"/>
        <w:color w:val="7030A0"/>
        <w:sz w:val="24"/>
        <w:lang w:bidi="pl-PL"/>
      </w:rPr>
      <w:t xml:space="preserve">// 21 lutego // i niedziela wielkiego postu // </w:t>
    </w:r>
  </w:p>
  <w:p w:rsidR="00EE7AC3" w:rsidRPr="00E818F6" w:rsidRDefault="00EE7AC3" w:rsidP="00FA1321">
    <w:pPr>
      <w:pStyle w:val="Data"/>
      <w:ind w:left="-993" w:firstLine="993"/>
      <w:rPr>
        <w:color w:val="7030A0"/>
      </w:rPr>
    </w:pPr>
    <w:r w:rsidRPr="00E818F6">
      <w:rPr>
        <w:rFonts w:ascii="Tahoma" w:hAnsi="Tahoma" w:cs="Tahoma"/>
        <w:color w:val="7030A0"/>
        <w:sz w:val="24"/>
      </w:rPr>
      <w:t>numer 08/2021/68/</w:t>
    </w:r>
  </w:p>
  <w:p w:rsidR="00EE7AC3" w:rsidRPr="002C4A93" w:rsidRDefault="00765F69"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AC3" w:rsidRDefault="00EE7AC3" w:rsidP="00DC14B9">
    <w:pPr>
      <w:pStyle w:val="Data"/>
      <w:jc w:val="left"/>
      <w:rPr>
        <w:rFonts w:ascii="Tahoma" w:hAnsi="Tahoma" w:cs="Tahoma"/>
        <w:b w:val="0"/>
        <w:bCs/>
        <w:color w:val="70AD47"/>
        <w:sz w:val="24"/>
      </w:rPr>
    </w:pPr>
  </w:p>
  <w:p w:rsidR="00EE7AC3" w:rsidRPr="00E818F6" w:rsidRDefault="00EE7AC3" w:rsidP="00672809">
    <w:pPr>
      <w:pStyle w:val="Data"/>
      <w:ind w:left="-993" w:firstLine="993"/>
      <w:rPr>
        <w:color w:val="7030A0"/>
      </w:rPr>
    </w:pPr>
    <w:r w:rsidRPr="00E818F6">
      <w:rPr>
        <w:rFonts w:ascii="Tahoma" w:hAnsi="Tahoma" w:cs="Tahoma"/>
        <w:color w:val="7030A0"/>
        <w:sz w:val="24"/>
      </w:rPr>
      <w:t>// 21 lutego</w:t>
    </w:r>
    <w:r w:rsidRPr="00E818F6">
      <w:rPr>
        <w:rFonts w:ascii="Tahoma" w:hAnsi="Tahoma" w:cs="Tahoma"/>
        <w:color w:val="7030A0"/>
        <w:sz w:val="24"/>
        <w:lang w:bidi="pl-PL"/>
      </w:rPr>
      <w:t xml:space="preserve"> // i niedziela wielkiego postu // </w:t>
    </w:r>
  </w:p>
  <w:p w:rsidR="00EE7AC3" w:rsidRPr="00E818F6" w:rsidRDefault="00EE7AC3" w:rsidP="00FA1321">
    <w:pPr>
      <w:pStyle w:val="Data"/>
      <w:ind w:left="-993" w:firstLine="993"/>
      <w:rPr>
        <w:color w:val="7030A0"/>
      </w:rPr>
    </w:pPr>
    <w:r w:rsidRPr="00E818F6">
      <w:rPr>
        <w:rFonts w:ascii="Tahoma" w:hAnsi="Tahoma" w:cs="Tahoma"/>
        <w:color w:val="7030A0"/>
        <w:sz w:val="24"/>
        <w:lang w:bidi="pl-PL"/>
      </w:rPr>
      <w:t xml:space="preserve"> </w:t>
    </w:r>
    <w:r w:rsidRPr="00E818F6">
      <w:rPr>
        <w:rFonts w:ascii="Tahoma" w:hAnsi="Tahoma" w:cs="Tahoma"/>
        <w:color w:val="7030A0"/>
        <w:sz w:val="24"/>
      </w:rPr>
      <w:t>numer 08/2021/68/</w:t>
    </w:r>
  </w:p>
  <w:p w:rsidR="00EE7AC3" w:rsidRPr="00910015" w:rsidRDefault="00765F69"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3963"/>
    <w:rsid w:val="00054661"/>
    <w:rsid w:val="00057FAA"/>
    <w:rsid w:val="00060435"/>
    <w:rsid w:val="00060C2C"/>
    <w:rsid w:val="00061280"/>
    <w:rsid w:val="0006738A"/>
    <w:rsid w:val="00073202"/>
    <w:rsid w:val="00073C3F"/>
    <w:rsid w:val="00073EC9"/>
    <w:rsid w:val="000748A8"/>
    <w:rsid w:val="00074BE8"/>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3836"/>
    <w:rsid w:val="000B5183"/>
    <w:rsid w:val="000B64B7"/>
    <w:rsid w:val="000B7BF8"/>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D3C"/>
    <w:rsid w:val="000F7D12"/>
    <w:rsid w:val="00101294"/>
    <w:rsid w:val="00101D5A"/>
    <w:rsid w:val="00103211"/>
    <w:rsid w:val="001038CA"/>
    <w:rsid w:val="001044FE"/>
    <w:rsid w:val="00104DCE"/>
    <w:rsid w:val="001053F7"/>
    <w:rsid w:val="0011055E"/>
    <w:rsid w:val="0011374C"/>
    <w:rsid w:val="001139FA"/>
    <w:rsid w:val="00114FF4"/>
    <w:rsid w:val="001157AB"/>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5E2"/>
    <w:rsid w:val="00152A32"/>
    <w:rsid w:val="00153069"/>
    <w:rsid w:val="00156320"/>
    <w:rsid w:val="00160086"/>
    <w:rsid w:val="0016135E"/>
    <w:rsid w:val="00161E91"/>
    <w:rsid w:val="00163696"/>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3B0A"/>
    <w:rsid w:val="00183E23"/>
    <w:rsid w:val="001842CA"/>
    <w:rsid w:val="00184631"/>
    <w:rsid w:val="00186AF4"/>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4F9B"/>
    <w:rsid w:val="001B5E20"/>
    <w:rsid w:val="001B76C3"/>
    <w:rsid w:val="001B7A95"/>
    <w:rsid w:val="001B7B06"/>
    <w:rsid w:val="001C12B9"/>
    <w:rsid w:val="001C2DA7"/>
    <w:rsid w:val="001C5322"/>
    <w:rsid w:val="001C5B75"/>
    <w:rsid w:val="001C6A07"/>
    <w:rsid w:val="001C72AB"/>
    <w:rsid w:val="001D2065"/>
    <w:rsid w:val="001D3241"/>
    <w:rsid w:val="001D49A1"/>
    <w:rsid w:val="001D4A0F"/>
    <w:rsid w:val="001D6C12"/>
    <w:rsid w:val="001D77CA"/>
    <w:rsid w:val="001E011C"/>
    <w:rsid w:val="001E1CA3"/>
    <w:rsid w:val="001E3764"/>
    <w:rsid w:val="001E6151"/>
    <w:rsid w:val="001E7191"/>
    <w:rsid w:val="001F226F"/>
    <w:rsid w:val="001F2B6E"/>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4955"/>
    <w:rsid w:val="00225322"/>
    <w:rsid w:val="00225563"/>
    <w:rsid w:val="0023243B"/>
    <w:rsid w:val="0023300E"/>
    <w:rsid w:val="0023347C"/>
    <w:rsid w:val="002334A2"/>
    <w:rsid w:val="00233B62"/>
    <w:rsid w:val="00236B12"/>
    <w:rsid w:val="00243A11"/>
    <w:rsid w:val="00245A37"/>
    <w:rsid w:val="00245DDD"/>
    <w:rsid w:val="00246D29"/>
    <w:rsid w:val="00247926"/>
    <w:rsid w:val="00247ECE"/>
    <w:rsid w:val="00250195"/>
    <w:rsid w:val="00251288"/>
    <w:rsid w:val="00251764"/>
    <w:rsid w:val="00252CFF"/>
    <w:rsid w:val="002545BB"/>
    <w:rsid w:val="00254DF6"/>
    <w:rsid w:val="00255CED"/>
    <w:rsid w:val="002578B6"/>
    <w:rsid w:val="00261CCD"/>
    <w:rsid w:val="00266F5B"/>
    <w:rsid w:val="002670A7"/>
    <w:rsid w:val="00267EF4"/>
    <w:rsid w:val="00270305"/>
    <w:rsid w:val="00271736"/>
    <w:rsid w:val="00271AEF"/>
    <w:rsid w:val="00272E5E"/>
    <w:rsid w:val="00274CD1"/>
    <w:rsid w:val="002750CA"/>
    <w:rsid w:val="00275835"/>
    <w:rsid w:val="00275E59"/>
    <w:rsid w:val="00277007"/>
    <w:rsid w:val="00277624"/>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2C87"/>
    <w:rsid w:val="002D425B"/>
    <w:rsid w:val="002D48F4"/>
    <w:rsid w:val="002D6C42"/>
    <w:rsid w:val="002D6E83"/>
    <w:rsid w:val="002E46B8"/>
    <w:rsid w:val="002E47B9"/>
    <w:rsid w:val="002E4DF1"/>
    <w:rsid w:val="002E7562"/>
    <w:rsid w:val="002F1727"/>
    <w:rsid w:val="002F1D8A"/>
    <w:rsid w:val="002F2704"/>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5C59"/>
    <w:rsid w:val="00327A61"/>
    <w:rsid w:val="00327CD1"/>
    <w:rsid w:val="0033083C"/>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725A4"/>
    <w:rsid w:val="00372893"/>
    <w:rsid w:val="00373E85"/>
    <w:rsid w:val="0037540C"/>
    <w:rsid w:val="0038046A"/>
    <w:rsid w:val="003815CD"/>
    <w:rsid w:val="00381CB2"/>
    <w:rsid w:val="00384316"/>
    <w:rsid w:val="00385B16"/>
    <w:rsid w:val="00390F35"/>
    <w:rsid w:val="003914AD"/>
    <w:rsid w:val="00391C32"/>
    <w:rsid w:val="00391F77"/>
    <w:rsid w:val="00392CD2"/>
    <w:rsid w:val="003936CE"/>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8D3"/>
    <w:rsid w:val="003C5960"/>
    <w:rsid w:val="003C6F5E"/>
    <w:rsid w:val="003D46D6"/>
    <w:rsid w:val="003D5DFE"/>
    <w:rsid w:val="003D64C3"/>
    <w:rsid w:val="003D71F3"/>
    <w:rsid w:val="003D7218"/>
    <w:rsid w:val="003E2FEA"/>
    <w:rsid w:val="003E5AC9"/>
    <w:rsid w:val="003E6B78"/>
    <w:rsid w:val="003E6E2C"/>
    <w:rsid w:val="003F05C2"/>
    <w:rsid w:val="003F0FCE"/>
    <w:rsid w:val="003F19EA"/>
    <w:rsid w:val="003F1E3B"/>
    <w:rsid w:val="003F26BF"/>
    <w:rsid w:val="004003B0"/>
    <w:rsid w:val="004004F4"/>
    <w:rsid w:val="0040464D"/>
    <w:rsid w:val="00405300"/>
    <w:rsid w:val="00405FD7"/>
    <w:rsid w:val="00407BFF"/>
    <w:rsid w:val="00415A43"/>
    <w:rsid w:val="0041752D"/>
    <w:rsid w:val="0042209A"/>
    <w:rsid w:val="00422A75"/>
    <w:rsid w:val="004237EA"/>
    <w:rsid w:val="00424C6C"/>
    <w:rsid w:val="00424D03"/>
    <w:rsid w:val="00424E2B"/>
    <w:rsid w:val="004254A6"/>
    <w:rsid w:val="004260BC"/>
    <w:rsid w:val="00427ECF"/>
    <w:rsid w:val="004310DD"/>
    <w:rsid w:val="004348BD"/>
    <w:rsid w:val="00434AAB"/>
    <w:rsid w:val="0043644D"/>
    <w:rsid w:val="0043788C"/>
    <w:rsid w:val="0044157E"/>
    <w:rsid w:val="004425EA"/>
    <w:rsid w:val="004434F2"/>
    <w:rsid w:val="0044545E"/>
    <w:rsid w:val="0045082E"/>
    <w:rsid w:val="004533EE"/>
    <w:rsid w:val="00453E82"/>
    <w:rsid w:val="0045733C"/>
    <w:rsid w:val="00461692"/>
    <w:rsid w:val="004629B5"/>
    <w:rsid w:val="00462A43"/>
    <w:rsid w:val="0046715D"/>
    <w:rsid w:val="00470FFB"/>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5363"/>
    <w:rsid w:val="004B5576"/>
    <w:rsid w:val="004B6276"/>
    <w:rsid w:val="004C1864"/>
    <w:rsid w:val="004C2386"/>
    <w:rsid w:val="004C29FA"/>
    <w:rsid w:val="004C30E4"/>
    <w:rsid w:val="004C36BA"/>
    <w:rsid w:val="004C4121"/>
    <w:rsid w:val="004C429B"/>
    <w:rsid w:val="004C6012"/>
    <w:rsid w:val="004D2850"/>
    <w:rsid w:val="004D2B5C"/>
    <w:rsid w:val="004D4625"/>
    <w:rsid w:val="004D5564"/>
    <w:rsid w:val="004D6D05"/>
    <w:rsid w:val="004E263C"/>
    <w:rsid w:val="004E2EBF"/>
    <w:rsid w:val="004E3196"/>
    <w:rsid w:val="004E3638"/>
    <w:rsid w:val="004E5CF3"/>
    <w:rsid w:val="004E690B"/>
    <w:rsid w:val="004E7A02"/>
    <w:rsid w:val="004F0039"/>
    <w:rsid w:val="004F0CDC"/>
    <w:rsid w:val="004F15F5"/>
    <w:rsid w:val="004F180D"/>
    <w:rsid w:val="004F2C3C"/>
    <w:rsid w:val="004F63BE"/>
    <w:rsid w:val="00500717"/>
    <w:rsid w:val="00504F1C"/>
    <w:rsid w:val="00506EEF"/>
    <w:rsid w:val="00510320"/>
    <w:rsid w:val="0051140B"/>
    <w:rsid w:val="00511CE7"/>
    <w:rsid w:val="00513045"/>
    <w:rsid w:val="0051646E"/>
    <w:rsid w:val="00516C7C"/>
    <w:rsid w:val="005204DB"/>
    <w:rsid w:val="00520694"/>
    <w:rsid w:val="0052195F"/>
    <w:rsid w:val="0052331D"/>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CD2"/>
    <w:rsid w:val="00557DDA"/>
    <w:rsid w:val="00561934"/>
    <w:rsid w:val="005621BC"/>
    <w:rsid w:val="005628A0"/>
    <w:rsid w:val="005671B7"/>
    <w:rsid w:val="00571875"/>
    <w:rsid w:val="005768D3"/>
    <w:rsid w:val="00576CEE"/>
    <w:rsid w:val="00577105"/>
    <w:rsid w:val="00577340"/>
    <w:rsid w:val="005776F3"/>
    <w:rsid w:val="005814C5"/>
    <w:rsid w:val="005814E8"/>
    <w:rsid w:val="00581817"/>
    <w:rsid w:val="005827E4"/>
    <w:rsid w:val="00583582"/>
    <w:rsid w:val="00583CBA"/>
    <w:rsid w:val="0058534D"/>
    <w:rsid w:val="0058582D"/>
    <w:rsid w:val="005867D8"/>
    <w:rsid w:val="00587B7D"/>
    <w:rsid w:val="00587D44"/>
    <w:rsid w:val="00590586"/>
    <w:rsid w:val="005956B5"/>
    <w:rsid w:val="00596E51"/>
    <w:rsid w:val="005979DC"/>
    <w:rsid w:val="005A0089"/>
    <w:rsid w:val="005A0309"/>
    <w:rsid w:val="005A12FC"/>
    <w:rsid w:val="005A3AB5"/>
    <w:rsid w:val="005A455F"/>
    <w:rsid w:val="005A50EA"/>
    <w:rsid w:val="005A63B4"/>
    <w:rsid w:val="005A7590"/>
    <w:rsid w:val="005B07BC"/>
    <w:rsid w:val="005B2D0A"/>
    <w:rsid w:val="005B3833"/>
    <w:rsid w:val="005B3E71"/>
    <w:rsid w:val="005B5065"/>
    <w:rsid w:val="005B7775"/>
    <w:rsid w:val="005C0BEC"/>
    <w:rsid w:val="005C26E9"/>
    <w:rsid w:val="005C4600"/>
    <w:rsid w:val="005C765F"/>
    <w:rsid w:val="005D024F"/>
    <w:rsid w:val="005D40BF"/>
    <w:rsid w:val="005D556E"/>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9DD"/>
    <w:rsid w:val="006028EA"/>
    <w:rsid w:val="0060766F"/>
    <w:rsid w:val="006115AC"/>
    <w:rsid w:val="0061636E"/>
    <w:rsid w:val="00622425"/>
    <w:rsid w:val="00624042"/>
    <w:rsid w:val="00624C61"/>
    <w:rsid w:val="00627961"/>
    <w:rsid w:val="00632147"/>
    <w:rsid w:val="00632A39"/>
    <w:rsid w:val="00633512"/>
    <w:rsid w:val="00634A1D"/>
    <w:rsid w:val="00635384"/>
    <w:rsid w:val="00637E3C"/>
    <w:rsid w:val="00640DB4"/>
    <w:rsid w:val="006413A1"/>
    <w:rsid w:val="006426BE"/>
    <w:rsid w:val="00642771"/>
    <w:rsid w:val="00643001"/>
    <w:rsid w:val="00645AFD"/>
    <w:rsid w:val="00647D01"/>
    <w:rsid w:val="006578B3"/>
    <w:rsid w:val="00661C89"/>
    <w:rsid w:val="00661E0E"/>
    <w:rsid w:val="00663541"/>
    <w:rsid w:val="00663E61"/>
    <w:rsid w:val="00664194"/>
    <w:rsid w:val="00664FA2"/>
    <w:rsid w:val="0066714E"/>
    <w:rsid w:val="00667987"/>
    <w:rsid w:val="006714B8"/>
    <w:rsid w:val="00672005"/>
    <w:rsid w:val="00672809"/>
    <w:rsid w:val="00673529"/>
    <w:rsid w:val="00674BA5"/>
    <w:rsid w:val="00674BAB"/>
    <w:rsid w:val="006802AB"/>
    <w:rsid w:val="00681C08"/>
    <w:rsid w:val="006833E7"/>
    <w:rsid w:val="00683E54"/>
    <w:rsid w:val="00685908"/>
    <w:rsid w:val="006875C9"/>
    <w:rsid w:val="006908AD"/>
    <w:rsid w:val="00695C34"/>
    <w:rsid w:val="00697446"/>
    <w:rsid w:val="006A0049"/>
    <w:rsid w:val="006A0F01"/>
    <w:rsid w:val="006A0FEE"/>
    <w:rsid w:val="006A2CBD"/>
    <w:rsid w:val="006A4E61"/>
    <w:rsid w:val="006A5B63"/>
    <w:rsid w:val="006A5BC4"/>
    <w:rsid w:val="006A760C"/>
    <w:rsid w:val="006B1900"/>
    <w:rsid w:val="006B441D"/>
    <w:rsid w:val="006B4C61"/>
    <w:rsid w:val="006B61CA"/>
    <w:rsid w:val="006C0623"/>
    <w:rsid w:val="006C0E82"/>
    <w:rsid w:val="006C2913"/>
    <w:rsid w:val="006D0C6A"/>
    <w:rsid w:val="006D1B54"/>
    <w:rsid w:val="006D2E02"/>
    <w:rsid w:val="006E3186"/>
    <w:rsid w:val="006E337B"/>
    <w:rsid w:val="006E3A2E"/>
    <w:rsid w:val="006E4576"/>
    <w:rsid w:val="006E509C"/>
    <w:rsid w:val="006E5DC1"/>
    <w:rsid w:val="006E5E18"/>
    <w:rsid w:val="006E6C83"/>
    <w:rsid w:val="006F28B2"/>
    <w:rsid w:val="006F2B20"/>
    <w:rsid w:val="006F40FC"/>
    <w:rsid w:val="006F52B1"/>
    <w:rsid w:val="006F52DC"/>
    <w:rsid w:val="006F61C4"/>
    <w:rsid w:val="00700372"/>
    <w:rsid w:val="00701011"/>
    <w:rsid w:val="007023B7"/>
    <w:rsid w:val="0070280A"/>
    <w:rsid w:val="007030FD"/>
    <w:rsid w:val="00707395"/>
    <w:rsid w:val="0070752C"/>
    <w:rsid w:val="007079A4"/>
    <w:rsid w:val="0071576C"/>
    <w:rsid w:val="00715F17"/>
    <w:rsid w:val="007171C3"/>
    <w:rsid w:val="00717DB7"/>
    <w:rsid w:val="0072012B"/>
    <w:rsid w:val="00720262"/>
    <w:rsid w:val="007205A6"/>
    <w:rsid w:val="0072286F"/>
    <w:rsid w:val="00726723"/>
    <w:rsid w:val="007270DD"/>
    <w:rsid w:val="007302F4"/>
    <w:rsid w:val="0073069F"/>
    <w:rsid w:val="00732124"/>
    <w:rsid w:val="00732C31"/>
    <w:rsid w:val="00736138"/>
    <w:rsid w:val="00740B1E"/>
    <w:rsid w:val="00740CC8"/>
    <w:rsid w:val="00741937"/>
    <w:rsid w:val="0074367B"/>
    <w:rsid w:val="007446C2"/>
    <w:rsid w:val="0074481E"/>
    <w:rsid w:val="00747B1D"/>
    <w:rsid w:val="0075281D"/>
    <w:rsid w:val="00752A3F"/>
    <w:rsid w:val="007603AF"/>
    <w:rsid w:val="00764927"/>
    <w:rsid w:val="007656C6"/>
    <w:rsid w:val="00765F69"/>
    <w:rsid w:val="007662D4"/>
    <w:rsid w:val="00770BB5"/>
    <w:rsid w:val="00770E1E"/>
    <w:rsid w:val="0077201C"/>
    <w:rsid w:val="00772765"/>
    <w:rsid w:val="00772788"/>
    <w:rsid w:val="00773CD8"/>
    <w:rsid w:val="007744E0"/>
    <w:rsid w:val="00774A35"/>
    <w:rsid w:val="00774F76"/>
    <w:rsid w:val="00776950"/>
    <w:rsid w:val="00777B12"/>
    <w:rsid w:val="00777E29"/>
    <w:rsid w:val="00780303"/>
    <w:rsid w:val="00780833"/>
    <w:rsid w:val="00780D7F"/>
    <w:rsid w:val="00781095"/>
    <w:rsid w:val="00781344"/>
    <w:rsid w:val="00781489"/>
    <w:rsid w:val="00782F8A"/>
    <w:rsid w:val="00783BFC"/>
    <w:rsid w:val="0079003E"/>
    <w:rsid w:val="00790362"/>
    <w:rsid w:val="0079445A"/>
    <w:rsid w:val="00797927"/>
    <w:rsid w:val="00797A4C"/>
    <w:rsid w:val="007A50BD"/>
    <w:rsid w:val="007B057D"/>
    <w:rsid w:val="007B3178"/>
    <w:rsid w:val="007B56A6"/>
    <w:rsid w:val="007B58E9"/>
    <w:rsid w:val="007C0247"/>
    <w:rsid w:val="007C1286"/>
    <w:rsid w:val="007C386A"/>
    <w:rsid w:val="007C3C43"/>
    <w:rsid w:val="007C4C66"/>
    <w:rsid w:val="007C4D65"/>
    <w:rsid w:val="007C561A"/>
    <w:rsid w:val="007C5FB2"/>
    <w:rsid w:val="007C6E77"/>
    <w:rsid w:val="007D0A7B"/>
    <w:rsid w:val="007D0B14"/>
    <w:rsid w:val="007D2F9C"/>
    <w:rsid w:val="007D343D"/>
    <w:rsid w:val="007D5BFE"/>
    <w:rsid w:val="007D7061"/>
    <w:rsid w:val="007D77EF"/>
    <w:rsid w:val="007E32CC"/>
    <w:rsid w:val="007E333B"/>
    <w:rsid w:val="007E571A"/>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0968"/>
    <w:rsid w:val="00815607"/>
    <w:rsid w:val="00815FC6"/>
    <w:rsid w:val="00816449"/>
    <w:rsid w:val="00816A9F"/>
    <w:rsid w:val="00817F4E"/>
    <w:rsid w:val="0082293B"/>
    <w:rsid w:val="00822AC1"/>
    <w:rsid w:val="00822B32"/>
    <w:rsid w:val="00825D5D"/>
    <w:rsid w:val="00826C91"/>
    <w:rsid w:val="00827AF5"/>
    <w:rsid w:val="00830856"/>
    <w:rsid w:val="00830AD7"/>
    <w:rsid w:val="00832FA0"/>
    <w:rsid w:val="008332CF"/>
    <w:rsid w:val="00836181"/>
    <w:rsid w:val="00837AAE"/>
    <w:rsid w:val="00841152"/>
    <w:rsid w:val="008426FA"/>
    <w:rsid w:val="00843C16"/>
    <w:rsid w:val="00844DA0"/>
    <w:rsid w:val="0084530B"/>
    <w:rsid w:val="00845BF3"/>
    <w:rsid w:val="008467B8"/>
    <w:rsid w:val="00846B65"/>
    <w:rsid w:val="00847676"/>
    <w:rsid w:val="00850DE5"/>
    <w:rsid w:val="00851138"/>
    <w:rsid w:val="00854F85"/>
    <w:rsid w:val="008567BC"/>
    <w:rsid w:val="00857D3D"/>
    <w:rsid w:val="00860954"/>
    <w:rsid w:val="0086278F"/>
    <w:rsid w:val="00863CEE"/>
    <w:rsid w:val="00865D92"/>
    <w:rsid w:val="0087447B"/>
    <w:rsid w:val="00874F4F"/>
    <w:rsid w:val="0087578C"/>
    <w:rsid w:val="00876687"/>
    <w:rsid w:val="00876D46"/>
    <w:rsid w:val="00876F0C"/>
    <w:rsid w:val="00877032"/>
    <w:rsid w:val="00877A08"/>
    <w:rsid w:val="00880110"/>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F1341"/>
    <w:rsid w:val="008F1378"/>
    <w:rsid w:val="008F230D"/>
    <w:rsid w:val="008F3DA2"/>
    <w:rsid w:val="008F533F"/>
    <w:rsid w:val="008F724E"/>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23A6"/>
    <w:rsid w:val="0092241A"/>
    <w:rsid w:val="009236D1"/>
    <w:rsid w:val="0092638F"/>
    <w:rsid w:val="00926760"/>
    <w:rsid w:val="009316D6"/>
    <w:rsid w:val="00931DF4"/>
    <w:rsid w:val="0093299B"/>
    <w:rsid w:val="00932DF5"/>
    <w:rsid w:val="0093774D"/>
    <w:rsid w:val="00941F17"/>
    <w:rsid w:val="00945F2C"/>
    <w:rsid w:val="00946E1B"/>
    <w:rsid w:val="0094764C"/>
    <w:rsid w:val="0095132C"/>
    <w:rsid w:val="00952531"/>
    <w:rsid w:val="009527A6"/>
    <w:rsid w:val="00952C63"/>
    <w:rsid w:val="00953901"/>
    <w:rsid w:val="00953FB4"/>
    <w:rsid w:val="009564E5"/>
    <w:rsid w:val="00961F8F"/>
    <w:rsid w:val="00962063"/>
    <w:rsid w:val="00962443"/>
    <w:rsid w:val="00962BAB"/>
    <w:rsid w:val="009719C8"/>
    <w:rsid w:val="0097374F"/>
    <w:rsid w:val="00977976"/>
    <w:rsid w:val="009824EE"/>
    <w:rsid w:val="009839F8"/>
    <w:rsid w:val="00985E48"/>
    <w:rsid w:val="00987384"/>
    <w:rsid w:val="00992B41"/>
    <w:rsid w:val="00996B76"/>
    <w:rsid w:val="0099721B"/>
    <w:rsid w:val="009A3FAA"/>
    <w:rsid w:val="009A47EA"/>
    <w:rsid w:val="009A4C6F"/>
    <w:rsid w:val="009A7CFB"/>
    <w:rsid w:val="009B03FE"/>
    <w:rsid w:val="009B055B"/>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D5BBC"/>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4CAE"/>
    <w:rsid w:val="00A2210C"/>
    <w:rsid w:val="00A2314B"/>
    <w:rsid w:val="00A25791"/>
    <w:rsid w:val="00A25BA0"/>
    <w:rsid w:val="00A26416"/>
    <w:rsid w:val="00A2726E"/>
    <w:rsid w:val="00A31840"/>
    <w:rsid w:val="00A32D59"/>
    <w:rsid w:val="00A3317B"/>
    <w:rsid w:val="00A37F2F"/>
    <w:rsid w:val="00A41061"/>
    <w:rsid w:val="00A429DA"/>
    <w:rsid w:val="00A44B65"/>
    <w:rsid w:val="00A456C6"/>
    <w:rsid w:val="00A46C5E"/>
    <w:rsid w:val="00A5066F"/>
    <w:rsid w:val="00A50E42"/>
    <w:rsid w:val="00A52533"/>
    <w:rsid w:val="00A56BA5"/>
    <w:rsid w:val="00A56BD5"/>
    <w:rsid w:val="00A579EE"/>
    <w:rsid w:val="00A6108C"/>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8035C"/>
    <w:rsid w:val="00A811F8"/>
    <w:rsid w:val="00A81A47"/>
    <w:rsid w:val="00A820A7"/>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3F95"/>
    <w:rsid w:val="00AE44CA"/>
    <w:rsid w:val="00AE6980"/>
    <w:rsid w:val="00AE71D6"/>
    <w:rsid w:val="00AF2764"/>
    <w:rsid w:val="00AF4763"/>
    <w:rsid w:val="00AF4972"/>
    <w:rsid w:val="00AF6424"/>
    <w:rsid w:val="00AF694B"/>
    <w:rsid w:val="00AF6CBC"/>
    <w:rsid w:val="00B010FD"/>
    <w:rsid w:val="00B01145"/>
    <w:rsid w:val="00B0168F"/>
    <w:rsid w:val="00B01835"/>
    <w:rsid w:val="00B0264A"/>
    <w:rsid w:val="00B02AD5"/>
    <w:rsid w:val="00B06476"/>
    <w:rsid w:val="00B06826"/>
    <w:rsid w:val="00B076B5"/>
    <w:rsid w:val="00B10ED3"/>
    <w:rsid w:val="00B11DA1"/>
    <w:rsid w:val="00B121CE"/>
    <w:rsid w:val="00B1240C"/>
    <w:rsid w:val="00B12A20"/>
    <w:rsid w:val="00B130DF"/>
    <w:rsid w:val="00B1479E"/>
    <w:rsid w:val="00B1705C"/>
    <w:rsid w:val="00B1763F"/>
    <w:rsid w:val="00B20A71"/>
    <w:rsid w:val="00B21643"/>
    <w:rsid w:val="00B21867"/>
    <w:rsid w:val="00B2500F"/>
    <w:rsid w:val="00B2709C"/>
    <w:rsid w:val="00B27F45"/>
    <w:rsid w:val="00B31E49"/>
    <w:rsid w:val="00B32F76"/>
    <w:rsid w:val="00B35BDB"/>
    <w:rsid w:val="00B36001"/>
    <w:rsid w:val="00B41F9C"/>
    <w:rsid w:val="00B42721"/>
    <w:rsid w:val="00B448E1"/>
    <w:rsid w:val="00B45BEE"/>
    <w:rsid w:val="00B47AA8"/>
    <w:rsid w:val="00B53EF0"/>
    <w:rsid w:val="00B541AD"/>
    <w:rsid w:val="00B543B2"/>
    <w:rsid w:val="00B55976"/>
    <w:rsid w:val="00B56733"/>
    <w:rsid w:val="00B61ED0"/>
    <w:rsid w:val="00B620D7"/>
    <w:rsid w:val="00B6282B"/>
    <w:rsid w:val="00B637E2"/>
    <w:rsid w:val="00B63B79"/>
    <w:rsid w:val="00B65A7D"/>
    <w:rsid w:val="00B6651D"/>
    <w:rsid w:val="00B70207"/>
    <w:rsid w:val="00B7027A"/>
    <w:rsid w:val="00B70B59"/>
    <w:rsid w:val="00B72257"/>
    <w:rsid w:val="00B72528"/>
    <w:rsid w:val="00B7399D"/>
    <w:rsid w:val="00B74E8C"/>
    <w:rsid w:val="00B74F11"/>
    <w:rsid w:val="00B758FB"/>
    <w:rsid w:val="00B759AE"/>
    <w:rsid w:val="00B7774D"/>
    <w:rsid w:val="00B80CE4"/>
    <w:rsid w:val="00B8240D"/>
    <w:rsid w:val="00B83017"/>
    <w:rsid w:val="00B84CD1"/>
    <w:rsid w:val="00B850F6"/>
    <w:rsid w:val="00B851E3"/>
    <w:rsid w:val="00B851FF"/>
    <w:rsid w:val="00B87CF0"/>
    <w:rsid w:val="00B90B1B"/>
    <w:rsid w:val="00B91353"/>
    <w:rsid w:val="00B9177A"/>
    <w:rsid w:val="00B91D50"/>
    <w:rsid w:val="00B93A40"/>
    <w:rsid w:val="00BA03D4"/>
    <w:rsid w:val="00BA0705"/>
    <w:rsid w:val="00BA0E45"/>
    <w:rsid w:val="00BA3531"/>
    <w:rsid w:val="00BA3895"/>
    <w:rsid w:val="00BA4DFB"/>
    <w:rsid w:val="00BB08B2"/>
    <w:rsid w:val="00BB161D"/>
    <w:rsid w:val="00BB46F0"/>
    <w:rsid w:val="00BB54AB"/>
    <w:rsid w:val="00BB551C"/>
    <w:rsid w:val="00BC24DA"/>
    <w:rsid w:val="00BC5BFF"/>
    <w:rsid w:val="00BC63B7"/>
    <w:rsid w:val="00BC6913"/>
    <w:rsid w:val="00BD0B83"/>
    <w:rsid w:val="00BD3082"/>
    <w:rsid w:val="00BD5109"/>
    <w:rsid w:val="00BD6A04"/>
    <w:rsid w:val="00BD73FA"/>
    <w:rsid w:val="00BD7EE8"/>
    <w:rsid w:val="00BE1C59"/>
    <w:rsid w:val="00BE2491"/>
    <w:rsid w:val="00BE24FD"/>
    <w:rsid w:val="00BE31F7"/>
    <w:rsid w:val="00BE38CA"/>
    <w:rsid w:val="00BE4981"/>
    <w:rsid w:val="00BE4FC8"/>
    <w:rsid w:val="00BE5518"/>
    <w:rsid w:val="00BF00E7"/>
    <w:rsid w:val="00BF09B8"/>
    <w:rsid w:val="00BF32D1"/>
    <w:rsid w:val="00BF394F"/>
    <w:rsid w:val="00BF4F9C"/>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1843"/>
    <w:rsid w:val="00C32401"/>
    <w:rsid w:val="00C32CD7"/>
    <w:rsid w:val="00C332ED"/>
    <w:rsid w:val="00C340A2"/>
    <w:rsid w:val="00C36244"/>
    <w:rsid w:val="00C41BE7"/>
    <w:rsid w:val="00C42798"/>
    <w:rsid w:val="00C4352B"/>
    <w:rsid w:val="00C44FA1"/>
    <w:rsid w:val="00C450A8"/>
    <w:rsid w:val="00C45D63"/>
    <w:rsid w:val="00C45E19"/>
    <w:rsid w:val="00C50B17"/>
    <w:rsid w:val="00C50CD3"/>
    <w:rsid w:val="00C516C5"/>
    <w:rsid w:val="00C542E0"/>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3C5"/>
    <w:rsid w:val="00C944B0"/>
    <w:rsid w:val="00C96D2D"/>
    <w:rsid w:val="00CA309E"/>
    <w:rsid w:val="00CA36D3"/>
    <w:rsid w:val="00CA3C95"/>
    <w:rsid w:val="00CA3E5B"/>
    <w:rsid w:val="00CA4473"/>
    <w:rsid w:val="00CA44D6"/>
    <w:rsid w:val="00CA4B45"/>
    <w:rsid w:val="00CA51EA"/>
    <w:rsid w:val="00CA5E06"/>
    <w:rsid w:val="00CA7285"/>
    <w:rsid w:val="00CA7471"/>
    <w:rsid w:val="00CB0399"/>
    <w:rsid w:val="00CB0D88"/>
    <w:rsid w:val="00CB2372"/>
    <w:rsid w:val="00CB3198"/>
    <w:rsid w:val="00CB42B4"/>
    <w:rsid w:val="00CB65C8"/>
    <w:rsid w:val="00CB715B"/>
    <w:rsid w:val="00CB7AF3"/>
    <w:rsid w:val="00CC01FD"/>
    <w:rsid w:val="00CC2820"/>
    <w:rsid w:val="00CC323F"/>
    <w:rsid w:val="00CC5A07"/>
    <w:rsid w:val="00CC72AE"/>
    <w:rsid w:val="00CD0895"/>
    <w:rsid w:val="00CD2024"/>
    <w:rsid w:val="00CD6BE0"/>
    <w:rsid w:val="00CE0274"/>
    <w:rsid w:val="00CE0A2F"/>
    <w:rsid w:val="00CE1103"/>
    <w:rsid w:val="00CE4124"/>
    <w:rsid w:val="00CF0F7A"/>
    <w:rsid w:val="00CF172A"/>
    <w:rsid w:val="00CF178A"/>
    <w:rsid w:val="00CF26CD"/>
    <w:rsid w:val="00D0253A"/>
    <w:rsid w:val="00D037E3"/>
    <w:rsid w:val="00D06A2A"/>
    <w:rsid w:val="00D07462"/>
    <w:rsid w:val="00D10108"/>
    <w:rsid w:val="00D111A2"/>
    <w:rsid w:val="00D12989"/>
    <w:rsid w:val="00D15105"/>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F6F"/>
    <w:rsid w:val="00D67229"/>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E8E"/>
    <w:rsid w:val="00DB7A53"/>
    <w:rsid w:val="00DC14B9"/>
    <w:rsid w:val="00DC14E0"/>
    <w:rsid w:val="00DC1DC3"/>
    <w:rsid w:val="00DC2074"/>
    <w:rsid w:val="00DC2D01"/>
    <w:rsid w:val="00DD0372"/>
    <w:rsid w:val="00DD2A0D"/>
    <w:rsid w:val="00DD5472"/>
    <w:rsid w:val="00DD5B90"/>
    <w:rsid w:val="00DD688C"/>
    <w:rsid w:val="00DD6E67"/>
    <w:rsid w:val="00DD7421"/>
    <w:rsid w:val="00DD7A3B"/>
    <w:rsid w:val="00DE4B16"/>
    <w:rsid w:val="00DE5DB5"/>
    <w:rsid w:val="00DE6512"/>
    <w:rsid w:val="00DF0B11"/>
    <w:rsid w:val="00DF0E89"/>
    <w:rsid w:val="00DF2CA2"/>
    <w:rsid w:val="00DF36CF"/>
    <w:rsid w:val="00DF3AC3"/>
    <w:rsid w:val="00DF3EE5"/>
    <w:rsid w:val="00DF5B3A"/>
    <w:rsid w:val="00E0061C"/>
    <w:rsid w:val="00E01A1B"/>
    <w:rsid w:val="00E02163"/>
    <w:rsid w:val="00E03105"/>
    <w:rsid w:val="00E03904"/>
    <w:rsid w:val="00E03FA1"/>
    <w:rsid w:val="00E0437B"/>
    <w:rsid w:val="00E0517B"/>
    <w:rsid w:val="00E07AD2"/>
    <w:rsid w:val="00E07BB1"/>
    <w:rsid w:val="00E13751"/>
    <w:rsid w:val="00E13E25"/>
    <w:rsid w:val="00E14AA6"/>
    <w:rsid w:val="00E16DA5"/>
    <w:rsid w:val="00E17F1A"/>
    <w:rsid w:val="00E22AC9"/>
    <w:rsid w:val="00E23818"/>
    <w:rsid w:val="00E24822"/>
    <w:rsid w:val="00E26B7B"/>
    <w:rsid w:val="00E30271"/>
    <w:rsid w:val="00E30633"/>
    <w:rsid w:val="00E30E0B"/>
    <w:rsid w:val="00E3140C"/>
    <w:rsid w:val="00E3357B"/>
    <w:rsid w:val="00E33A3E"/>
    <w:rsid w:val="00E4100E"/>
    <w:rsid w:val="00E4214F"/>
    <w:rsid w:val="00E456FF"/>
    <w:rsid w:val="00E4644B"/>
    <w:rsid w:val="00E46D6A"/>
    <w:rsid w:val="00E47B4F"/>
    <w:rsid w:val="00E52776"/>
    <w:rsid w:val="00E54038"/>
    <w:rsid w:val="00E54698"/>
    <w:rsid w:val="00E57538"/>
    <w:rsid w:val="00E6031A"/>
    <w:rsid w:val="00E6191B"/>
    <w:rsid w:val="00E61E6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10D8"/>
    <w:rsid w:val="00E95015"/>
    <w:rsid w:val="00E95BEC"/>
    <w:rsid w:val="00E95FFE"/>
    <w:rsid w:val="00E97B91"/>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F0F9D"/>
    <w:rsid w:val="00EF1EEF"/>
    <w:rsid w:val="00EF20BA"/>
    <w:rsid w:val="00EF3DD1"/>
    <w:rsid w:val="00EF49C6"/>
    <w:rsid w:val="00EF5E21"/>
    <w:rsid w:val="00EF6323"/>
    <w:rsid w:val="00EF63C4"/>
    <w:rsid w:val="00EF64C3"/>
    <w:rsid w:val="00EF7122"/>
    <w:rsid w:val="00EF7E77"/>
    <w:rsid w:val="00F02670"/>
    <w:rsid w:val="00F0329D"/>
    <w:rsid w:val="00F048B9"/>
    <w:rsid w:val="00F04999"/>
    <w:rsid w:val="00F06E59"/>
    <w:rsid w:val="00F07635"/>
    <w:rsid w:val="00F1233C"/>
    <w:rsid w:val="00F125D1"/>
    <w:rsid w:val="00F12D9E"/>
    <w:rsid w:val="00F130BD"/>
    <w:rsid w:val="00F149F5"/>
    <w:rsid w:val="00F2283A"/>
    <w:rsid w:val="00F22CC5"/>
    <w:rsid w:val="00F242D8"/>
    <w:rsid w:val="00F24410"/>
    <w:rsid w:val="00F259F3"/>
    <w:rsid w:val="00F274C4"/>
    <w:rsid w:val="00F30E44"/>
    <w:rsid w:val="00F3184D"/>
    <w:rsid w:val="00F32177"/>
    <w:rsid w:val="00F33851"/>
    <w:rsid w:val="00F33E30"/>
    <w:rsid w:val="00F361B6"/>
    <w:rsid w:val="00F368A4"/>
    <w:rsid w:val="00F368B9"/>
    <w:rsid w:val="00F36E2C"/>
    <w:rsid w:val="00F36FA9"/>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60558"/>
    <w:rsid w:val="00F61255"/>
    <w:rsid w:val="00F63EDB"/>
    <w:rsid w:val="00F65954"/>
    <w:rsid w:val="00F66DD1"/>
    <w:rsid w:val="00F67AE0"/>
    <w:rsid w:val="00F712DD"/>
    <w:rsid w:val="00F720B1"/>
    <w:rsid w:val="00F74158"/>
    <w:rsid w:val="00F74F1F"/>
    <w:rsid w:val="00F80F1D"/>
    <w:rsid w:val="00F817F1"/>
    <w:rsid w:val="00F81DC1"/>
    <w:rsid w:val="00F874DA"/>
    <w:rsid w:val="00F87E34"/>
    <w:rsid w:val="00F90DEB"/>
    <w:rsid w:val="00F911EB"/>
    <w:rsid w:val="00F9636D"/>
    <w:rsid w:val="00FA1321"/>
    <w:rsid w:val="00FA2703"/>
    <w:rsid w:val="00FA6092"/>
    <w:rsid w:val="00FA623E"/>
    <w:rsid w:val="00FA67D6"/>
    <w:rsid w:val="00FB08B3"/>
    <w:rsid w:val="00FB3E40"/>
    <w:rsid w:val="00FB47BC"/>
    <w:rsid w:val="00FC01DB"/>
    <w:rsid w:val="00FC0BD3"/>
    <w:rsid w:val="00FC1C4B"/>
    <w:rsid w:val="00FC1D7A"/>
    <w:rsid w:val="00FC2A6D"/>
    <w:rsid w:val="00FC2D2C"/>
    <w:rsid w:val="00FC2E0D"/>
    <w:rsid w:val="00FC6C02"/>
    <w:rsid w:val="00FC7325"/>
    <w:rsid w:val="00FD0ACA"/>
    <w:rsid w:val="00FD284A"/>
    <w:rsid w:val="00FD2D0F"/>
    <w:rsid w:val="00FD5936"/>
    <w:rsid w:val="00FD5F41"/>
    <w:rsid w:val="00FE1E7B"/>
    <w:rsid w:val="00FE4469"/>
    <w:rsid w:val="00FE7029"/>
    <w:rsid w:val="00FE74DE"/>
    <w:rsid w:val="00FF1017"/>
    <w:rsid w:val="00FF1419"/>
    <w:rsid w:val="00FF2B39"/>
    <w:rsid w:val="00FF4444"/>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35A142D5-4E2A-4CDE-BA55-57922E97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tif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EE00-928F-4022-B92D-AECCD8F8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2021-02-19T18:56:00Z</cp:lastPrinted>
  <dcterms:created xsi:type="dcterms:W3CDTF">2021-02-22T07:15:00Z</dcterms:created>
  <dcterms:modified xsi:type="dcterms:W3CDTF">2021-02-22T07:15:00Z</dcterms:modified>
</cp:coreProperties>
</file>