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5F" w:rsidRPr="00D5335F" w:rsidRDefault="00D5335F" w:rsidP="00D5335F">
      <w:pPr>
        <w:shd w:val="clear" w:color="auto" w:fill="FFFFFF"/>
        <w:spacing w:before="210" w:after="210"/>
        <w:jc w:val="center"/>
        <w:rPr>
          <w:rFonts w:ascii="Monotype Corsiva" w:hAnsi="Monotype Corsiva"/>
          <w:b/>
          <w:color w:val="215868" w:themeColor="accent5" w:themeShade="80"/>
          <w:sz w:val="96"/>
          <w:szCs w:val="24"/>
          <w:lang w:eastAsia="pl-PL"/>
        </w:rPr>
      </w:pPr>
      <w:bookmarkStart w:id="0" w:name="_GoBack"/>
      <w:bookmarkEnd w:id="0"/>
      <w:r w:rsidRPr="00D5335F">
        <w:rPr>
          <w:rFonts w:ascii="Monotype Corsiva" w:hAnsi="Monotype Corsiva"/>
          <w:b/>
          <w:color w:val="215868" w:themeColor="accent5" w:themeShade="80"/>
          <w:sz w:val="96"/>
          <w:szCs w:val="24"/>
          <w:lang w:eastAsia="pl-PL"/>
        </w:rPr>
        <w:t>Tydzień Biblijny</w:t>
      </w:r>
    </w:p>
    <w:p w:rsidR="00D5335F" w:rsidRPr="00D5335F" w:rsidRDefault="00D5335F" w:rsidP="00D5335F">
      <w:pPr>
        <w:shd w:val="clear" w:color="auto" w:fill="FFFFFF"/>
        <w:spacing w:before="210" w:after="210"/>
        <w:jc w:val="center"/>
        <w:rPr>
          <w:rFonts w:ascii="Times New Roman" w:hAnsi="Times New Roman"/>
          <w:color w:val="FF0000"/>
          <w:sz w:val="28"/>
          <w:szCs w:val="24"/>
          <w:lang w:eastAsia="pl-PL"/>
        </w:rPr>
      </w:pPr>
      <w:r>
        <w:rPr>
          <w:rFonts w:ascii="Times New Roman" w:hAnsi="Times New Roman"/>
          <w:noProof/>
          <w:color w:val="FF0000"/>
          <w:sz w:val="28"/>
          <w:szCs w:val="24"/>
          <w:lang w:eastAsia="pl-PL"/>
        </w:rPr>
        <w:drawing>
          <wp:inline distT="0" distB="0" distL="0" distR="0">
            <wp:extent cx="5012267" cy="2819400"/>
            <wp:effectExtent l="19050" t="0" r="0" b="0"/>
            <wp:docPr id="2" name="Obraz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657" cy="282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35F" w:rsidRDefault="00D5335F" w:rsidP="00D5335F">
      <w:pPr>
        <w:shd w:val="clear" w:color="auto" w:fill="FFFFFF"/>
        <w:spacing w:before="210" w:after="210"/>
        <w:ind w:firstLine="708"/>
        <w:jc w:val="both"/>
        <w:rPr>
          <w:rFonts w:ascii="Times New Roman" w:hAnsi="Times New Roman"/>
          <w:sz w:val="30"/>
          <w:szCs w:val="30"/>
          <w:lang w:eastAsia="pl-PL"/>
        </w:rPr>
      </w:pPr>
    </w:p>
    <w:p w:rsidR="00D5335F" w:rsidRPr="00727ECA" w:rsidRDefault="00D5335F" w:rsidP="00D5335F">
      <w:pPr>
        <w:shd w:val="clear" w:color="auto" w:fill="FFFFFF"/>
        <w:spacing w:before="210" w:after="210"/>
        <w:ind w:firstLine="708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lang w:eastAsia="pl-PL"/>
        </w:rPr>
        <w:t>Jeśli chcesz spotkać i usłyszeć Boga, naucz się konkretnych metod czytania Pisma Świętego. Warto znać je wszystkie, a przede wszystkim ćwiczyć się w nich. Opanuj je w takim stopniu, żeby potem przekazać je innym (np. swoim dzieciom, nikt nie zrobi tego lepiej niż rodzice). Zacznij zawsze od pytania: Dlaczego chcę zabrać się za Biblię? Każda szczera odpowiedź jest prawidłowa i podprowadzi Cię do wybrania właściwej metody na dzisiaj. </w:t>
      </w:r>
      <w:r w:rsidRPr="00727ECA">
        <w:rPr>
          <w:rFonts w:ascii="Times New Roman" w:hAnsi="Times New Roman"/>
          <w:sz w:val="32"/>
          <w:szCs w:val="30"/>
          <w:bdr w:val="none" w:sz="0" w:space="0" w:color="auto" w:frame="1"/>
          <w:lang w:eastAsia="pl-PL"/>
        </w:rPr>
        <w:t>Słowo Boże jest pełne życia</w:t>
      </w:r>
      <w:r w:rsidRPr="00727ECA">
        <w:rPr>
          <w:rFonts w:ascii="Times New Roman" w:hAnsi="Times New Roman"/>
          <w:sz w:val="32"/>
          <w:szCs w:val="30"/>
          <w:lang w:eastAsia="pl-PL"/>
        </w:rPr>
        <w:t>, które czeka na Ciebie (</w:t>
      </w:r>
      <w:proofErr w:type="spellStart"/>
      <w:r w:rsidRPr="00727ECA">
        <w:rPr>
          <w:rFonts w:ascii="Times New Roman" w:hAnsi="Times New Roman"/>
          <w:sz w:val="32"/>
          <w:szCs w:val="30"/>
          <w:lang w:eastAsia="pl-PL"/>
        </w:rPr>
        <w:t>Hbr</w:t>
      </w:r>
      <w:proofErr w:type="spellEnd"/>
      <w:r w:rsidRPr="00727ECA">
        <w:rPr>
          <w:rFonts w:ascii="Times New Roman" w:hAnsi="Times New Roman"/>
          <w:sz w:val="32"/>
          <w:szCs w:val="30"/>
          <w:lang w:eastAsia="pl-PL"/>
        </w:rPr>
        <w:t xml:space="preserve"> 4,12).</w:t>
      </w:r>
    </w:p>
    <w:p w:rsidR="00D5335F" w:rsidRPr="00727ECA" w:rsidRDefault="00D5335F" w:rsidP="00D5335F">
      <w:pPr>
        <w:shd w:val="clear" w:color="auto" w:fill="FFFFFF"/>
        <w:spacing w:after="0"/>
        <w:jc w:val="both"/>
        <w:outlineLvl w:val="5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lang w:eastAsia="pl-PL"/>
        </w:rPr>
        <w:t>Zanim wybierzesz sposób zapytaj się: Dlaczego chcę dziś zabrać się za Biblię?</w:t>
      </w:r>
    </w:p>
    <w:p w:rsidR="00D5335F" w:rsidRPr="00727ECA" w:rsidRDefault="00D5335F" w:rsidP="00D5335F">
      <w:pPr>
        <w:shd w:val="clear" w:color="auto" w:fill="FFFFFF"/>
        <w:spacing w:after="0"/>
        <w:jc w:val="both"/>
        <w:outlineLvl w:val="5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1. Słuchanie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to metoda najbardziej pierwotna. Pismo Święte, także Ewangelia najpierw przekazywane było ustnie. Czytanie Biblii jest też po prostu słuchaniem Pana Boga.</w:t>
      </w:r>
    </w:p>
    <w:p w:rsidR="00D5335F" w:rsidRPr="00727ECA" w:rsidRDefault="00D5335F" w:rsidP="00D5335F">
      <w:pPr>
        <w:shd w:val="clear" w:color="auto" w:fill="FFFFFF"/>
        <w:spacing w:after="0"/>
        <w:jc w:val="both"/>
        <w:outlineLvl w:val="5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2. Uczenie się na pamięć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zapamiętywanie fragmentów Pisma Świętego. Są takie fragmenty, które zdecydowanie warto znać. Należą do nich choćby prolog Ewangelii według Św. Jana, Osiem Błogosławieństw, początek </w:t>
      </w:r>
      <w:r w:rsidRPr="00727ECA">
        <w:rPr>
          <w:rFonts w:ascii="Times New Roman" w:hAnsi="Times New Roman"/>
          <w:sz w:val="32"/>
          <w:szCs w:val="30"/>
          <w:lang w:eastAsia="pl-PL"/>
        </w:rPr>
        <w:lastRenderedPageBreak/>
        <w:t>Księgi Rodzaju. Niektórzy twierdzą, ze każdy z nas ma Psalm, który jest właśnie o nim. Spróbuj go znaleźć, a później naucz się go na pamięć i módl się nim.</w:t>
      </w:r>
    </w:p>
    <w:p w:rsidR="00D5335F" w:rsidRPr="00727ECA" w:rsidRDefault="00D5335F" w:rsidP="00D5335F">
      <w:pPr>
        <w:shd w:val="clear" w:color="auto" w:fill="FFFFFF"/>
        <w:spacing w:after="0"/>
        <w:jc w:val="both"/>
        <w:outlineLvl w:val="5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3. Przepisywanie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przepisując fragmenty Pisma Świętego lub całą księgę można dostrzec strukturę tekstu, poszczególnych zdań, a przede wszystkim pochylić się nad Słowem Boga.</w:t>
      </w:r>
    </w:p>
    <w:p w:rsidR="00D5335F" w:rsidRPr="00727ECA" w:rsidRDefault="00D5335F" w:rsidP="00D5335F">
      <w:pPr>
        <w:shd w:val="clear" w:color="auto" w:fill="FFFFFF"/>
        <w:spacing w:after="0"/>
        <w:jc w:val="both"/>
        <w:outlineLvl w:val="5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 xml:space="preserve">4. </w:t>
      </w:r>
      <w:proofErr w:type="spellStart"/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Lectio</w:t>
      </w:r>
      <w:proofErr w:type="spellEnd"/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 xml:space="preserve"> </w:t>
      </w:r>
      <w:proofErr w:type="spellStart"/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divina</w:t>
      </w:r>
      <w:proofErr w:type="spellEnd"/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to tradycyjna metoda Kościoła, polegająca na medytacji fragmentu Pisma Świętego. Składa się na nią kilka elementów: </w:t>
      </w:r>
    </w:p>
    <w:p w:rsidR="00D5335F" w:rsidRPr="00727ECA" w:rsidRDefault="00D5335F" w:rsidP="00D5335F">
      <w:pPr>
        <w:shd w:val="clear" w:color="auto" w:fill="FFFFFF"/>
        <w:spacing w:after="0"/>
        <w:jc w:val="both"/>
        <w:outlineLvl w:val="5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lang w:eastAsia="pl-PL"/>
        </w:rPr>
        <w:t>- wstęp /znajdź miejsce i zadbaj o przestrzeń, stań pokornie w obecności Boga, poproś Ducha Świętego o pomoc i prowadzenie/</w:t>
      </w:r>
    </w:p>
    <w:p w:rsidR="00D5335F" w:rsidRPr="00727ECA" w:rsidRDefault="00D5335F" w:rsidP="00D5335F">
      <w:pPr>
        <w:shd w:val="clear" w:color="auto" w:fill="FFFFFF"/>
        <w:spacing w:after="0"/>
        <w:jc w:val="both"/>
        <w:outlineLvl w:val="5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lang w:eastAsia="pl-PL"/>
        </w:rPr>
        <w:t xml:space="preserve">- </w:t>
      </w:r>
      <w:proofErr w:type="spellStart"/>
      <w:r w:rsidRPr="00727ECA">
        <w:rPr>
          <w:rFonts w:ascii="Times New Roman" w:hAnsi="Times New Roman"/>
          <w:sz w:val="32"/>
          <w:szCs w:val="30"/>
          <w:lang w:eastAsia="pl-PL"/>
        </w:rPr>
        <w:t>lectio</w:t>
      </w:r>
      <w:proofErr w:type="spellEnd"/>
      <w:r w:rsidRPr="00727ECA">
        <w:rPr>
          <w:rFonts w:ascii="Times New Roman" w:hAnsi="Times New Roman"/>
          <w:sz w:val="32"/>
          <w:szCs w:val="30"/>
          <w:lang w:eastAsia="pl-PL"/>
        </w:rPr>
        <w:t xml:space="preserve"> /czytanie i analiza fragmentu Pisma Świętego – najlepiej kilka razy i na głos, można podkreślić ważniejsze słowa, wypisać wydarzenia czy bohaterów/</w:t>
      </w:r>
    </w:p>
    <w:p w:rsidR="00D5335F" w:rsidRPr="00727ECA" w:rsidRDefault="00D5335F" w:rsidP="00D5335F">
      <w:pPr>
        <w:shd w:val="clear" w:color="auto" w:fill="FFFFFF"/>
        <w:spacing w:after="0"/>
        <w:jc w:val="both"/>
        <w:outlineLvl w:val="5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lang w:eastAsia="pl-PL"/>
        </w:rPr>
        <w:t xml:space="preserve">- </w:t>
      </w:r>
      <w:proofErr w:type="spellStart"/>
      <w:r w:rsidRPr="00727ECA">
        <w:rPr>
          <w:rFonts w:ascii="Times New Roman" w:hAnsi="Times New Roman"/>
          <w:sz w:val="32"/>
          <w:szCs w:val="30"/>
          <w:lang w:eastAsia="pl-PL"/>
        </w:rPr>
        <w:t>meditatio</w:t>
      </w:r>
      <w:proofErr w:type="spellEnd"/>
      <w:r w:rsidRPr="00727ECA">
        <w:rPr>
          <w:rFonts w:ascii="Times New Roman" w:hAnsi="Times New Roman"/>
          <w:sz w:val="32"/>
          <w:szCs w:val="30"/>
          <w:lang w:eastAsia="pl-PL"/>
        </w:rPr>
        <w:t xml:space="preserve"> /szukanie głębszego sensu czytanych słów, „przeżuwanie” tekstu. Jakie jest przesłanie tego fragmentu dla Wspólnoty Kościoła i każdego człowieka. Czasem wystarczy skupić się na jednym słowie, zdaniu i przy nim trwać, innym razem można sięgnąć po komentarz biblijny/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lang w:eastAsia="pl-PL"/>
        </w:rPr>
        <w:t>- </w:t>
      </w:r>
      <w:proofErr w:type="spellStart"/>
      <w:r w:rsidRPr="00727ECA">
        <w:rPr>
          <w:rFonts w:ascii="Times New Roman" w:hAnsi="Times New Roman"/>
          <w:sz w:val="32"/>
          <w:szCs w:val="30"/>
          <w:bdr w:val="none" w:sz="0" w:space="0" w:color="auto" w:frame="1"/>
          <w:lang w:eastAsia="pl-PL"/>
        </w:rPr>
        <w:t>contemplatio</w:t>
      </w:r>
      <w:proofErr w:type="spellEnd"/>
      <w:r w:rsidRPr="00727ECA">
        <w:rPr>
          <w:rFonts w:ascii="Times New Roman" w:hAnsi="Times New Roman"/>
          <w:sz w:val="32"/>
          <w:szCs w:val="30"/>
          <w:bdr w:val="none" w:sz="0" w:space="0" w:color="auto" w:frame="1"/>
          <w:lang w:eastAsia="pl-PL"/>
        </w:rPr>
        <w:t> </w:t>
      </w:r>
      <w:r w:rsidRPr="00727ECA">
        <w:rPr>
          <w:rFonts w:ascii="Times New Roman" w:hAnsi="Times New Roman"/>
          <w:sz w:val="32"/>
          <w:szCs w:val="30"/>
          <w:lang w:eastAsia="pl-PL"/>
        </w:rPr>
        <w:t>(zaangażowanie całego siebie w treść i przesłanie Orędzia, </w:t>
      </w:r>
      <w:r w:rsidRPr="00727ECA">
        <w:rPr>
          <w:rFonts w:ascii="Times New Roman" w:hAnsi="Times New Roman"/>
          <w:sz w:val="32"/>
          <w:szCs w:val="30"/>
          <w:bdr w:val="none" w:sz="0" w:space="0" w:color="auto" w:frame="1"/>
          <w:lang w:eastAsia="pl-PL"/>
        </w:rPr>
        <w:t>zasłuchanie się w Słowo Boże, wyjście ze wszystkim co się ma w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strumień Bożej myśli, aby pozwolić Bogu by przelał i zanurzył nas w oceanie swojego wewnętrznego Życia i Miłości)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lang w:eastAsia="pl-PL"/>
        </w:rPr>
        <w:t>– </w:t>
      </w:r>
      <w:proofErr w:type="spellStart"/>
      <w:r w:rsidRPr="00727ECA">
        <w:rPr>
          <w:rFonts w:ascii="Times New Roman" w:hAnsi="Times New Roman"/>
          <w:sz w:val="32"/>
          <w:szCs w:val="30"/>
          <w:bdr w:val="none" w:sz="0" w:space="0" w:color="auto" w:frame="1"/>
          <w:lang w:eastAsia="pl-PL"/>
        </w:rPr>
        <w:t>oratio</w:t>
      </w:r>
      <w:proofErr w:type="spellEnd"/>
      <w:r w:rsidRPr="00727ECA">
        <w:rPr>
          <w:rFonts w:ascii="Times New Roman" w:hAnsi="Times New Roman"/>
          <w:sz w:val="32"/>
          <w:szCs w:val="30"/>
          <w:bdr w:val="none" w:sz="0" w:space="0" w:color="auto" w:frame="1"/>
          <w:lang w:eastAsia="pl-PL"/>
        </w:rPr>
        <w:t> </w:t>
      </w:r>
      <w:r w:rsidRPr="00727ECA">
        <w:rPr>
          <w:rFonts w:ascii="Times New Roman" w:hAnsi="Times New Roman"/>
          <w:sz w:val="32"/>
          <w:szCs w:val="30"/>
          <w:lang w:eastAsia="pl-PL"/>
        </w:rPr>
        <w:t>(kontemplacja jest doświadczeniem, które naturalnie ląduje w modlitwie słowami, najczęściej uwielbieniem, dziękczynieniem, a w końcu prośbą o pomoc w podjęciu konkretnych działań w swoim życiu zaraz po zakończeniu </w:t>
      </w:r>
      <w:proofErr w:type="spellStart"/>
      <w:r w:rsidRPr="00727ECA">
        <w:rPr>
          <w:rFonts w:ascii="Times New Roman" w:hAnsi="Times New Roman"/>
          <w:sz w:val="32"/>
          <w:szCs w:val="30"/>
          <w:bdr w:val="none" w:sz="0" w:space="0" w:color="auto" w:frame="1"/>
          <w:lang w:eastAsia="pl-PL"/>
        </w:rPr>
        <w:t>lectio</w:t>
      </w:r>
      <w:proofErr w:type="spellEnd"/>
      <w:r w:rsidRPr="00727ECA">
        <w:rPr>
          <w:rFonts w:ascii="Times New Roman" w:hAnsi="Times New Roman"/>
          <w:sz w:val="32"/>
          <w:szCs w:val="30"/>
          <w:bdr w:val="none" w:sz="0" w:space="0" w:color="auto" w:frame="1"/>
          <w:lang w:eastAsia="pl-PL"/>
        </w:rPr>
        <w:t xml:space="preserve"> </w:t>
      </w:r>
      <w:proofErr w:type="spellStart"/>
      <w:r w:rsidRPr="00727ECA">
        <w:rPr>
          <w:rFonts w:ascii="Times New Roman" w:hAnsi="Times New Roman"/>
          <w:sz w:val="32"/>
          <w:szCs w:val="30"/>
          <w:bdr w:val="none" w:sz="0" w:space="0" w:color="auto" w:frame="1"/>
          <w:lang w:eastAsia="pl-PL"/>
        </w:rPr>
        <w:t>divina</w:t>
      </w:r>
      <w:proofErr w:type="spellEnd"/>
      <w:r w:rsidRPr="00727ECA">
        <w:rPr>
          <w:rFonts w:ascii="Times New Roman" w:hAnsi="Times New Roman"/>
          <w:sz w:val="32"/>
          <w:szCs w:val="30"/>
          <w:lang w:eastAsia="pl-PL"/>
        </w:rPr>
        <w:t>).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 xml:space="preserve">5. </w:t>
      </w:r>
      <w:proofErr w:type="spellStart"/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Lectio</w:t>
      </w:r>
      <w:proofErr w:type="spellEnd"/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 xml:space="preserve"> Continua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- po prostu przeczytanie Pisma Świętego „od deski do deski”. Można czytać Święte Księgi w różnej kolejności.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6. Metoda na chybił-trafił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to metoda nadużywana, nie poleca się jej stosowania, bo tkwi w niej niebezpieczeństwo manipulowania Słowem Bożym, zwłaszcza jeśli szuka się konkretnych odpowiedzi losując fragment Pisma Świętego. Jest tylko jeden problem. To naprawdę czasem działa.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7. Zwój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czy wiesz co to są filakterie? Warto zapisać sobie jakiś fragment Pisma Świętego, choćby jedno zdanie i nosić je przy sobie cały dzień.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lastRenderedPageBreak/>
        <w:t>8. Modlitwa słowami Pisma Świętego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w Biblii jest wiele modlitw, Księga Psalmów to po prostu modlitewnik /także dla Jezusa/, z którego watro korzystać w każdej sytuacji życia. Modlitwy można odnaleźć też w innych księgach, również Nowego Testamentu. Kościół od wieków tak się modlił, bo nasza modlitwa jest natchniona darem Boga.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9. Czytanie tematyczne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chcesz wiedzieć, co Bóg myśli o cierpieniu, przebaczeniu, miłości – możesz przeszukać Pismo Święte właśnie pod tym kątem, skupiając się tylko na wątku, który w tym momencie Cię interesuje.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10. Czytanie z książką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są takie książki, które warto czytać, równolegle z Pismem Świętym. To książki o Piśmie Świętym, o poszczególnych jego księgach. Możesz zacząć od Romana Brandstaettera – Jezus z Nazaretu, Prorok Jonasz….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11. Czytanie z pytaniem: Kim jest Bóg?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Pismo Święte jest o Bogu, Jego Objawia. Jeśli jesteś Nim zainteresowany, chcesz Go poznać, warto zadać każdemu zdaniu i jednocześnie całości, to pytanie.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12. Podręcznik działania Boga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z Biblii można się dowiedzieć przede wszystkim jednej rzeczy: jak działa Bóg. Wiedząc to, łatwiej jest dostrzec Jego działanie w swoim życiu.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13. Rozważanie i rozmowa chrześcijan</w:t>
      </w:r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wspólne czytanie Pisma Świętego przez ludzi ochrzczonych ma moc, ponieważ chrześcijanie są w szczególny sposób „dopadnięci” przez Ducha Świętego, który działa w Kościele. Bóg delikatnie posługuje się i działa przez ludzi, którzy tego chcą, a więc we wspólnocie mogę się o nim dowiedzieć dużo więcej niż w pojedynkę.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  <w:lang w:eastAsia="pl-PL"/>
        </w:rPr>
      </w:pPr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 xml:space="preserve">14. </w:t>
      </w:r>
      <w:proofErr w:type="spellStart"/>
      <w:r w:rsidRPr="00727ECA">
        <w:rPr>
          <w:rFonts w:ascii="Times New Roman" w:hAnsi="Times New Roman"/>
          <w:sz w:val="32"/>
          <w:szCs w:val="30"/>
          <w:u w:val="single"/>
          <w:lang w:eastAsia="pl-PL"/>
        </w:rPr>
        <w:t>Targum</w:t>
      </w:r>
      <w:proofErr w:type="spellEnd"/>
      <w:r w:rsidRPr="00727ECA">
        <w:rPr>
          <w:rFonts w:ascii="Times New Roman" w:hAnsi="Times New Roman"/>
          <w:sz w:val="32"/>
          <w:szCs w:val="30"/>
          <w:lang w:eastAsia="pl-PL"/>
        </w:rPr>
        <w:t xml:space="preserve"> – zapisz na środku dużej kartki fragment Biblii, a dookoła zapisuj osobisty komentarz, parafrazy tekstu oraz przemyślenia dotyczące poszczególnych słów, zdań, większych części.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</w:rPr>
      </w:pPr>
      <w:r w:rsidRPr="00727ECA">
        <w:rPr>
          <w:rFonts w:ascii="Times New Roman" w:hAnsi="Times New Roman"/>
          <w:sz w:val="32"/>
          <w:szCs w:val="30"/>
          <w:u w:val="single"/>
        </w:rPr>
        <w:t xml:space="preserve">15. Metoda </w:t>
      </w:r>
      <w:proofErr w:type="spellStart"/>
      <w:r w:rsidRPr="00727ECA">
        <w:rPr>
          <w:rFonts w:ascii="Times New Roman" w:hAnsi="Times New Roman"/>
          <w:sz w:val="32"/>
          <w:szCs w:val="30"/>
          <w:u w:val="single"/>
        </w:rPr>
        <w:t>adekwacji</w:t>
      </w:r>
      <w:proofErr w:type="spellEnd"/>
      <w:r w:rsidRPr="00727ECA">
        <w:rPr>
          <w:rFonts w:ascii="Times New Roman" w:hAnsi="Times New Roman"/>
          <w:sz w:val="32"/>
          <w:szCs w:val="30"/>
          <w:u w:val="single"/>
        </w:rPr>
        <w:t xml:space="preserve"> antropologicznej</w:t>
      </w:r>
      <w:r w:rsidRPr="00727ECA">
        <w:rPr>
          <w:rFonts w:ascii="Times New Roman" w:hAnsi="Times New Roman"/>
          <w:sz w:val="32"/>
          <w:szCs w:val="30"/>
        </w:rPr>
        <w:t xml:space="preserve"> – jeśli w Piśmie Świętym jest mowa o radości, smutku czy lęku, ojcostwie, zabawie czy szyderstwie, to najprościej jest odkryć sens tego fragmentu przez zrozumienie na czym polega ten fenomen. Wiele zmieniło się w ciągu wieków, ale z ludźmi Biblii łączy nas najbardziej człowieczeństwo i doświadczenie życia. W Jezusie Bóg posłużył się ludzkim życiem, aby wyrazić siebie w sposób </w:t>
      </w:r>
      <w:r w:rsidRPr="00727ECA">
        <w:rPr>
          <w:rFonts w:ascii="Times New Roman" w:hAnsi="Times New Roman"/>
          <w:sz w:val="32"/>
          <w:szCs w:val="30"/>
        </w:rPr>
        <w:lastRenderedPageBreak/>
        <w:t>najbardziej zrozumiały dla nas, językiem naszego człowieczeństwa. Metodę tę stosował św. Jan Paweł II.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</w:rPr>
      </w:pPr>
      <w:r w:rsidRPr="00727ECA">
        <w:rPr>
          <w:rFonts w:ascii="Times New Roman" w:hAnsi="Times New Roman"/>
          <w:sz w:val="32"/>
          <w:szCs w:val="30"/>
          <w:u w:val="single"/>
        </w:rPr>
        <w:t>16. Medytacja czasowa</w:t>
      </w:r>
      <w:r w:rsidRPr="00727ECA">
        <w:rPr>
          <w:rFonts w:ascii="Times New Roman" w:hAnsi="Times New Roman"/>
          <w:sz w:val="32"/>
          <w:szCs w:val="30"/>
        </w:rPr>
        <w:t xml:space="preserve"> – daj sobie określony czas na medytację i pochylenie się nad konkretnym fragmentem. Nie zniechęcaj się, gdy po chwili nie będziesz wiedzieć, co dalej. Trwanie w bliskości Słowa Bożego ma sens nawet, gdy nie pojawiają się żadne konkretne myśli czy doznania. To bardzo wartościowa metoda, bo pozwala wyczyścić nasz umysł i realnie przygotowuje na usłyszenie Boga mówiącego swoje Słowo.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</w:rPr>
      </w:pPr>
      <w:r w:rsidRPr="00727ECA">
        <w:rPr>
          <w:rFonts w:ascii="Times New Roman" w:hAnsi="Times New Roman"/>
          <w:sz w:val="32"/>
          <w:szCs w:val="30"/>
          <w:u w:val="single"/>
        </w:rPr>
        <w:t>17. Odkrycie Biblii w Liturgii</w:t>
      </w:r>
      <w:r w:rsidRPr="00727ECA">
        <w:rPr>
          <w:rFonts w:ascii="Times New Roman" w:hAnsi="Times New Roman"/>
          <w:sz w:val="32"/>
          <w:szCs w:val="30"/>
        </w:rPr>
        <w:t xml:space="preserve"> – istnieje ścisła łączność miedzy Słowem Bożym a tym, co dzieje się na Mszy Św. Spróbuj odkryć źródła znaków liturgicznych w Piśmie Świętym.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</w:rPr>
      </w:pPr>
      <w:r w:rsidRPr="00727ECA">
        <w:rPr>
          <w:rFonts w:ascii="Times New Roman" w:hAnsi="Times New Roman"/>
          <w:sz w:val="32"/>
          <w:szCs w:val="30"/>
          <w:u w:val="single"/>
        </w:rPr>
        <w:t>18. Metoda historyczno-krytyczna</w:t>
      </w:r>
      <w:r w:rsidRPr="00727ECA">
        <w:rPr>
          <w:rFonts w:ascii="Times New Roman" w:hAnsi="Times New Roman"/>
          <w:sz w:val="32"/>
          <w:szCs w:val="30"/>
        </w:rPr>
        <w:t xml:space="preserve"> – wymaga ciekawości świata biblijnego. Warto sięgnąć po komentarz lub słownik /nawet ten na końcu Pisma Św./ tłumaczący ówczesne realia, charakterystyczne terminy, które dziś rozumiemy całkiem inaczej. Ta metoda pozwala zrozumieć konteksty kulturowy i geograficzny. Odkryj różne ciekawostki językowe jak np.: biblijne gatunki literackie czy też wewnętrzne odniesienia do innych tekstów z Biblii /jaką księgę najczęściej cytuje Pan Jezus i Nowy Testament?/. To pozwoli Ci lepiej zrozumieć: kto, co, do kogo i dlaczego mówi?</w:t>
      </w:r>
    </w:p>
    <w:p w:rsidR="00D5335F" w:rsidRPr="00727ECA" w:rsidRDefault="00D5335F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 w:val="32"/>
          <w:szCs w:val="30"/>
        </w:rPr>
      </w:pPr>
      <w:r w:rsidRPr="00727ECA">
        <w:rPr>
          <w:rFonts w:ascii="Times New Roman" w:hAnsi="Times New Roman"/>
          <w:sz w:val="32"/>
          <w:szCs w:val="30"/>
          <w:u w:val="single"/>
        </w:rPr>
        <w:t>19. Pryzmat Paschy Jezusa Chrystusa</w:t>
      </w:r>
      <w:r w:rsidRPr="00727ECA">
        <w:rPr>
          <w:rFonts w:ascii="Times New Roman" w:hAnsi="Times New Roman"/>
          <w:sz w:val="32"/>
          <w:szCs w:val="30"/>
        </w:rPr>
        <w:t xml:space="preserve"> – nie da się zrozumieć prawdziwego sensu bez Jezusa Chrystusa – Słowa, które przyjęło ludzką postać. Dla chrześcijan punktem centralnym całej Biblii jest Pascha Jezusa Chrystusa. Myśl o tym, kiedy czytasz dowolny fragment Pisma Św. Zobacz go w ciemności i świetle Śmierci i Zmartwychwstania Chrystusa, a odkryjesz jeszcze więcej. Przez chrzest możesz to samo zrobić z każdym fragmentem swojego życia. Dzięki temu Słowo stanie się ciałem na nowo w Tobie.</w:t>
      </w:r>
    </w:p>
    <w:p w:rsidR="00234E17" w:rsidRPr="00727ECA" w:rsidRDefault="00234E17" w:rsidP="00D5335F">
      <w:pPr>
        <w:shd w:val="clear" w:color="auto" w:fill="FFFFFF"/>
        <w:suppressAutoHyphens w:val="0"/>
        <w:autoSpaceDN/>
        <w:spacing w:after="0"/>
        <w:jc w:val="both"/>
        <w:rPr>
          <w:rFonts w:ascii="Times New Roman" w:hAnsi="Times New Roman"/>
          <w:szCs w:val="30"/>
        </w:rPr>
      </w:pPr>
    </w:p>
    <w:p w:rsidR="00234E17" w:rsidRPr="00D5335F" w:rsidRDefault="00234E17" w:rsidP="00234E17">
      <w:pPr>
        <w:shd w:val="clear" w:color="auto" w:fill="FFFFFF"/>
        <w:suppressAutoHyphens w:val="0"/>
        <w:autoSpaceDN/>
        <w:spacing w:after="0"/>
        <w:jc w:val="center"/>
        <w:rPr>
          <w:rFonts w:ascii="Times New Roman" w:hAnsi="Times New Roman"/>
          <w:sz w:val="30"/>
          <w:szCs w:val="30"/>
        </w:rPr>
      </w:pPr>
    </w:p>
    <w:sectPr w:rsidR="00234E17" w:rsidRPr="00D5335F" w:rsidSect="00727E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35F"/>
    <w:rsid w:val="000373B9"/>
    <w:rsid w:val="00234E17"/>
    <w:rsid w:val="006032F4"/>
    <w:rsid w:val="00727ECA"/>
    <w:rsid w:val="00764612"/>
    <w:rsid w:val="00877817"/>
    <w:rsid w:val="00AB3A93"/>
    <w:rsid w:val="00BA0649"/>
    <w:rsid w:val="00C95B85"/>
    <w:rsid w:val="00D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E3960-5C55-4257-A5E1-7D2806D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35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autoSpaceDN/>
      <w:spacing w:after="0" w:line="360" w:lineRule="auto"/>
      <w:ind w:left="720"/>
      <w:contextualSpacing/>
      <w:jc w:val="both"/>
      <w:textAlignment w:val="auto"/>
    </w:pPr>
    <w:rPr>
      <w:rFonts w:ascii="Times New Roman" w:eastAsiaTheme="minorHAnsi" w:hAnsi="Times New Roman" w:cstheme="minorBidi"/>
      <w:sz w:val="24"/>
      <w:lang w:eastAsia="ar-SA"/>
    </w:r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5F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2021-04-17T08:23:00Z</cp:lastPrinted>
  <dcterms:created xsi:type="dcterms:W3CDTF">2021-04-19T05:42:00Z</dcterms:created>
  <dcterms:modified xsi:type="dcterms:W3CDTF">2021-04-19T05:42:00Z</dcterms:modified>
</cp:coreProperties>
</file>