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A45251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A45251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164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DE61E7" w:rsidRDefault="00DE61E7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DE61E7" w:rsidRPr="000C69F7" w:rsidRDefault="00DE61E7" w:rsidP="000C69F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C69F7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13 IX 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C69F7">
                    <w:rPr>
                      <w:rFonts w:ascii="Tahoma" w:hAnsi="Tahoma" w:cs="Tahoma"/>
                      <w:sz w:val="28"/>
                      <w:szCs w:val="28"/>
                    </w:rPr>
                    <w:t>św. Jan Chryzostom (ok. 349-407), biskup i doktor Kościoła;</w:t>
                  </w:r>
                </w:p>
                <w:p w:rsidR="00DE61E7" w:rsidRPr="000C69F7" w:rsidRDefault="00DE61E7" w:rsidP="000C69F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C69F7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15 IX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C69F7">
                    <w:rPr>
                      <w:rFonts w:ascii="Tahoma" w:hAnsi="Tahoma" w:cs="Tahoma"/>
                      <w:sz w:val="28"/>
                      <w:szCs w:val="28"/>
                    </w:rPr>
                    <w:t>Najświętsza Maryja Panna Bolesna;</w:t>
                  </w:r>
                </w:p>
                <w:p w:rsidR="00DE61E7" w:rsidRPr="000C69F7" w:rsidRDefault="00DE61E7" w:rsidP="000C69F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C69F7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16 IX 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św.</w:t>
                  </w:r>
                  <w:r w:rsidRPr="000C69F7">
                    <w:rPr>
                      <w:rFonts w:ascii="Tahoma" w:hAnsi="Tahoma" w:cs="Tahoma"/>
                      <w:sz w:val="28"/>
                      <w:szCs w:val="28"/>
                    </w:rPr>
                    <w:t xml:space="preserve"> męczennicy Korneliusz (†253), papież, i Cyprian (†258), biskup, gorliwi duszpasterze i obrońcy wiary;</w:t>
                  </w:r>
                </w:p>
                <w:p w:rsidR="00DE61E7" w:rsidRPr="000C69F7" w:rsidRDefault="00DE61E7" w:rsidP="000C69F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C69F7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18 IX 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0C69F7">
                    <w:rPr>
                      <w:rFonts w:ascii="Tahoma" w:hAnsi="Tahoma" w:cs="Tahoma"/>
                      <w:sz w:val="28"/>
                      <w:szCs w:val="28"/>
                    </w:rPr>
                    <w:t>św. Stanisław Kostka (1550-1568), zakonnik, patron Polski, dzieci i młodzieży.</w:t>
                  </w:r>
                </w:p>
                <w:p w:rsidR="00DE61E7" w:rsidRPr="003F282F" w:rsidRDefault="00DE61E7" w:rsidP="000F2297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DE61E7" w:rsidRPr="003F282F" w:rsidRDefault="00DE61E7" w:rsidP="00AA3535">
                  <w:pPr>
                    <w:pStyle w:val="NormalnyWeb"/>
                    <w:spacing w:before="0" w:after="0"/>
                    <w:ind w:firstLine="708"/>
                    <w:rPr>
                      <w:rFonts w:ascii="Tahoma" w:hAnsi="Tahoma" w:cs="Tahoma"/>
                      <w:bCs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A45251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187.2pt;margin-top:25.15pt;width:338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DE61E7" w:rsidRPr="00DA1A52" w:rsidRDefault="00DE61E7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DE61E7" w:rsidRPr="00A528B8" w:rsidRDefault="00DE61E7" w:rsidP="00D41A8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color w:val="C0000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0"/>
                      <w:szCs w:val="30"/>
                      <w:lang w:eastAsia="pl-PL"/>
                    </w:rPr>
                    <w:t>O staruszku i jabłkach</w:t>
                  </w:r>
                </w:p>
                <w:p w:rsidR="00DE61E7" w:rsidRDefault="00DE61E7" w:rsidP="000A1C89">
                  <w:pPr>
                    <w:shd w:val="clear" w:color="auto" w:fill="FFFFFF"/>
                    <w:suppressAutoHyphens w:val="0"/>
                    <w:autoSpaceDN/>
                    <w:spacing w:before="300" w:after="300"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> </w:t>
                  </w: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Staruszek – mocno podeszły w latach – sadził młode jabłonki.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- Po co to robisz – śmiali się ludzie – przecież ty już i tak nie doczekasz się owoców z tych drzew?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- Ja sam nie będę już kosztował tych owoców – odpowiedział staruszek – ale ci, co po latach będą jedli jabłka z tych drzew, będą mi wdzięczni za to.</w:t>
                  </w:r>
                </w:p>
                <w:p w:rsidR="00DE61E7" w:rsidRDefault="00DE61E7" w:rsidP="00BB3048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Kazimierz Wójtowicz, Przypiski</w:t>
                  </w:r>
                </w:p>
                <w:p w:rsidR="00DE61E7" w:rsidRPr="00253F3D" w:rsidRDefault="00DE61E7" w:rsidP="000A1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C00000"/>
                      <w:spacing w:val="3"/>
                      <w:sz w:val="28"/>
                      <w:szCs w:val="28"/>
                    </w:rPr>
                  </w:pPr>
                  <w:r w:rsidRPr="00253F3D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  <w:lang w:eastAsia="pl-PL"/>
                    </w:rPr>
                    <w:t xml:space="preserve">Beatyfikacja </w:t>
                  </w:r>
                  <w:r w:rsidRPr="00253F3D">
                    <w:rPr>
                      <w:rFonts w:ascii="Times New Roman" w:hAnsi="Times New Roman"/>
                      <w:b/>
                      <w:iCs/>
                      <w:color w:val="C00000"/>
                      <w:spacing w:val="3"/>
                      <w:sz w:val="28"/>
                      <w:szCs w:val="28"/>
                    </w:rPr>
                    <w:t>Kard. Stefana Wyszyńskiego i M. Elżbiety Róży Czackiej</w:t>
                  </w:r>
                </w:p>
                <w:p w:rsidR="00DE61E7" w:rsidRPr="000A1C89" w:rsidRDefault="00DE61E7" w:rsidP="00BB3048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both"/>
                    <w:textAlignment w:val="auto"/>
                    <w:rPr>
                      <w:rFonts w:ascii="Tahoma" w:hAnsi="Tahoma" w:cs="Tahoma"/>
                      <w:sz w:val="2"/>
                      <w:szCs w:val="28"/>
                      <w:lang w:eastAsia="pl-PL"/>
                    </w:rPr>
                  </w:pPr>
                </w:p>
                <w:p w:rsidR="00DE61E7" w:rsidRPr="00D41A85" w:rsidRDefault="00DE61E7" w:rsidP="000A1C89">
                  <w:pPr>
                    <w:shd w:val="clear" w:color="auto" w:fill="FFFFFF"/>
                    <w:suppressAutoHyphens w:val="0"/>
                    <w:autoSpaceDN/>
                    <w:spacing w:after="150" w:line="240" w:lineRule="auto"/>
                    <w:jc w:val="center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3609975" cy="2029322"/>
                        <wp:effectExtent l="19050" t="0" r="9525" b="0"/>
                        <wp:docPr id="7" name="Obraz 6" descr="xwyszynski-czacka-tlo.jpg.pagespeed.ic.zbwfeZd7Q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wyszynski-czacka-tlo.jpg.pagespeed.ic.zbwfeZd7QU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9975" cy="2029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45251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DE61E7" w:rsidRPr="00A56BD5" w:rsidRDefault="00DE61E7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A45251">
      <w:pPr>
        <w:pageBreakBefore/>
        <w:spacing w:before="840"/>
        <w:jc w:val="center"/>
        <w:rPr>
          <w:color w:val="385623" w:themeColor="accent6" w:themeShade="80"/>
        </w:rPr>
      </w:pPr>
      <w:r w:rsidRPr="00A45251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55.95pt;margin-top:79.35pt;width:171.75pt;height:588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DE61E7" w:rsidRPr="00B94047" w:rsidRDefault="00DE61E7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DE61E7" w:rsidRDefault="00DE61E7" w:rsidP="00C31027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C31027">
                    <w:rPr>
                      <w:rFonts w:ascii="Tahoma" w:hAnsi="Tahoma" w:cs="Tahoma"/>
                      <w:sz w:val="26"/>
                      <w:szCs w:val="26"/>
                    </w:rPr>
                    <w:t>Liturgia słowa ukazuje nam dziś potrzebę zmiany myślenia u tego, który idzie za Jezusem.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31027">
                    <w:rPr>
                      <w:rFonts w:ascii="Tahoma" w:hAnsi="Tahoma" w:cs="Tahoma"/>
                      <w:sz w:val="26"/>
                      <w:szCs w:val="26"/>
                    </w:rPr>
                    <w:t>Nazywanie się chrześcijaninem to przede wszystkim okazywanie troski swoim braciom i siostrom, nie tyle słowem, co czynem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31027">
                    <w:rPr>
                      <w:rFonts w:ascii="Tahoma" w:hAnsi="Tahoma" w:cs="Tahoma"/>
                      <w:sz w:val="26"/>
                      <w:szCs w:val="26"/>
                    </w:rPr>
                    <w:t>Charakterystyczną cechą ucznia Pana Jezusa jest towarzyszenie Mu w codzienności, to otwartość na Ducha</w:t>
                  </w:r>
                  <w:r w:rsidRPr="00C31027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C31027">
                    <w:rPr>
                      <w:rFonts w:ascii="Tahoma" w:hAnsi="Tahoma" w:cs="Tahoma"/>
                      <w:sz w:val="26"/>
                      <w:szCs w:val="26"/>
                    </w:rPr>
                    <w:t>Bożego, myślenie po Bożemu, czyli według woli Bożej, a nie według ludzkich dążeń i celów.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31027">
                    <w:rPr>
                      <w:rFonts w:ascii="Tahoma" w:hAnsi="Tahoma" w:cs="Tahoma"/>
                      <w:sz w:val="26"/>
                      <w:szCs w:val="26"/>
                    </w:rPr>
                    <w:t xml:space="preserve">Abyśmy potrafili prowadzić się Panu Bogu w naszym życiu, abyśmy pozwolili Bogu mówić w naszym sercu,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potrzebujemy nieustannego wsłuchiwanie się w słowo Boże, by ono nas przemieniało w ludzi według Serca Bożego. </w:t>
                  </w:r>
                </w:p>
                <w:p w:rsidR="00DE61E7" w:rsidRPr="00C31027" w:rsidRDefault="00DE61E7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8"/>
                      <w:szCs w:val="26"/>
                    </w:rPr>
                  </w:pPr>
                </w:p>
                <w:p w:rsidR="00DE61E7" w:rsidRPr="006D60B0" w:rsidRDefault="00DE61E7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Archanioł Michał / Syn marnotrawny</w:t>
                  </w:r>
                  <w:r w:rsidRPr="00F33AF1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DE61E7" w:rsidRDefault="00DE61E7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DE61E7" w:rsidRDefault="00DE61E7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DE61E7" w:rsidRPr="001157AB" w:rsidRDefault="00DE61E7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DE61E7" w:rsidRDefault="00DE61E7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DE61E7" w:rsidRPr="001157AB" w:rsidRDefault="00DE61E7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DE61E7" w:rsidRPr="000275B1" w:rsidRDefault="00DE61E7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45251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09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DE61E7" w:rsidRPr="00513E41" w:rsidRDefault="00DE61E7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8, 27-35</w:t>
                  </w:r>
                </w:p>
                <w:p w:rsidR="00DE61E7" w:rsidRPr="008310C1" w:rsidRDefault="00DE61E7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b w:val="0"/>
                      <w:color w:val="000000"/>
                      <w:sz w:val="28"/>
                      <w:szCs w:val="30"/>
                    </w:rPr>
                  </w:pPr>
                  <w:r w:rsidRPr="008310C1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30"/>
                    </w:rPr>
                    <w:t>Zapowiedź męki Chrystusa</w:t>
                  </w:r>
                </w:p>
                <w:p w:rsidR="00DE61E7" w:rsidRPr="008310C1" w:rsidRDefault="00DE61E7" w:rsidP="008310C1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Jezus udał się ze swoimi uczniami do wiosek pod Cezareą </w:t>
                  </w:r>
                  <w:proofErr w:type="spellStart"/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Filipową</w:t>
                  </w:r>
                  <w:proofErr w:type="spellEnd"/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. W drodze pytał uczniów: „Za kogo uważają Mnie ludzie?”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Oni Mu odpowiedzieli: „Za Jana Chrzcici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la, inni za Eliasza, jeszcze inni za jednego z proroków”.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On ich zapytał: „A wy za kogo Mnie uw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żacie?”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Odpowiedział Mu Piotr: „Ty jesteś Mesj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szem”. Wtedy surowo im przykazał, żeby nik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mu o Nim nie mówili.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I zaczął ich pouczać, że Syn Człowieczy musi wiele cierpieć, że będzie odrzucony przez starszych, arcykapłanów i uczonych w Piśmie; że będzie zabity, ale po trzech dniach zma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r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twychwstanie. A mówił zupełnie otwarcie te słowa.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Wtedy Piotr wziął Go na bok i zaczął Go upominać. Lecz On obrócił się i patrząc na swych uczniów, zgromił Piotra słowami: „Zejdź Mi z oczu, szatanie, bo nie myślisz o tym, co Boże, ale o tym, co ludzkie”.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8310C1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Potem przywołał do siebie tłum razem ze swoimi uczniami i rzekł im: „Jeśli kto chce pójść za Mną, niech się zaprze samego siebie, niech weźmie krzyż swój i niech Mnie naśladuje. Bo kto chce zachować swoje życie, straci je; a kto straci swe życie z powodu Mnie i Ewangelii, ten je zachowa”.</w:t>
                  </w: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A45251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A45251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A45251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A45251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DE61E7" w:rsidRPr="00ED6E8A" w:rsidRDefault="00DE61E7" w:rsidP="00ED6E8A">
                  <w:pPr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C46D60"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Ad. 1 O czym dany fragment rzeczywiście mówi?</w:t>
                  </w:r>
                  <w:r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 xml:space="preserve"> </w:t>
                  </w:r>
                  <w:r w:rsidRPr="00ED6E8A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/kontynuacja/</w:t>
                  </w:r>
                </w:p>
                <w:p w:rsidR="00DE61E7" w:rsidRDefault="00DE61E7" w:rsidP="00ED6E8A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Warto przyjrzeć się bliżej niektórym formom piśmienniczym zastosowanym w Biblii.</w:t>
                  </w:r>
                </w:p>
                <w:p w:rsidR="00DE61E7" w:rsidRPr="00ED6E8A" w:rsidRDefault="00DE61E7" w:rsidP="00ED6E8A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</w:pPr>
                  <w:r w:rsidRPr="00ED6E8A"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  <w:t>Historia i biografia</w:t>
                  </w:r>
                </w:p>
                <w:p w:rsidR="00DE61E7" w:rsidRDefault="00DE61E7" w:rsidP="001D246B">
                  <w:pPr>
                    <w:ind w:firstLine="36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Stary Testament zawiera wiele ksiąg historycznych, takich jak Księga Samuela i Księgi Królewskie. Historia obecna jest także na kartach Nowego Testamentu w Ewangeliach i Dziejach Apostolskich. Jeśli czytamy relacje historyczne, powinniśmy zainteresować się także tłem tych wydarzeń.</w:t>
                  </w:r>
                </w:p>
                <w:p w:rsidR="00DE61E7" w:rsidRDefault="00DE61E7" w:rsidP="00045473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a/ Co działo się w tym czasie na całym świecie?</w:t>
                  </w:r>
                </w:p>
                <w:p w:rsidR="00DE61E7" w:rsidRDefault="00DE61E7" w:rsidP="00045473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b/ Jakie ważne wydarzenia miały wówczas miejsce?</w:t>
                  </w:r>
                </w:p>
                <w:p w:rsidR="00DE61E7" w:rsidRDefault="00DE61E7" w:rsidP="004A456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Powinniśmy potem przyjrzeć się starannie samemu fragmentowi Biblii.</w:t>
                  </w:r>
                </w:p>
                <w:p w:rsidR="00DE61E7" w:rsidRDefault="00DE61E7" w:rsidP="00045473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a/ Co się rzeczywiście dzieje?</w:t>
                  </w:r>
                </w:p>
                <w:p w:rsidR="00DE61E7" w:rsidRDefault="00DE61E7" w:rsidP="00045473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b/ Kim są główni bohaterowie?</w:t>
                  </w:r>
                </w:p>
                <w:p w:rsidR="00DE61E7" w:rsidRDefault="00DE61E7" w:rsidP="00045473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c/ Gdzie się to wszystko wydarzyło?</w:t>
                  </w:r>
                </w:p>
                <w:p w:rsidR="00DE61E7" w:rsidRDefault="00DE61E7" w:rsidP="004A4561">
                  <w:pPr>
                    <w:ind w:firstLine="36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Czasami księgi historyczne pisze się, by coś udowodnić lub obalić. Zatem warto zastanowić się, jakie były intencje autora.</w:t>
                  </w:r>
                </w:p>
                <w:p w:rsidR="00DE61E7" w:rsidRPr="00045473" w:rsidRDefault="00DE61E7" w:rsidP="00045473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</w:pPr>
                  <w:r w:rsidRPr="00045473">
                    <w:rPr>
                      <w:rFonts w:ascii="Tahoma" w:hAnsi="Tahoma" w:cs="Tahoma"/>
                      <w:b/>
                      <w:i/>
                      <w:sz w:val="28"/>
                      <w:szCs w:val="26"/>
                    </w:rPr>
                    <w:t>Prawo</w:t>
                  </w:r>
                </w:p>
                <w:p w:rsidR="00DE61E7" w:rsidRPr="00045473" w:rsidRDefault="00DE61E7" w:rsidP="004A4561">
                  <w:pPr>
                    <w:ind w:firstLine="36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Spośród ksiąg Pięcioksięgu /w Biblii hebrajskiej Prawo – Tora/ księgami zawierającymi prawo są przede wszystkim : Księga Wyjścia, Kapłańska, Powtórzonego Prawa i Liczb. Znajdują się w nich długie fragmenty, wyliczające prawa dotyczące wielu różnych aspektów życia. Warto zadać sobie pytanie, jakich dziedzin życia dotyczą dane nakazy.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A4525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DE61E7" w:rsidRDefault="00DE61E7" w:rsidP="004A45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a/ Czy prawo to dotyczy spraw zachowania i moralności?</w:t>
                  </w:r>
                </w:p>
                <w:p w:rsidR="00DE61E7" w:rsidRDefault="00DE61E7" w:rsidP="004A45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b/ Czy są to prawa państwowe czy zwyczaje społeczne?</w:t>
                  </w:r>
                </w:p>
                <w:p w:rsidR="00DE61E7" w:rsidRDefault="00DE61E7" w:rsidP="004A45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c/ Czy prawa te dotyczą higieny lub życia religijnego?</w:t>
                  </w:r>
                </w:p>
                <w:p w:rsidR="00DE61E7" w:rsidRDefault="00DE61E7" w:rsidP="004A45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d/ Czy też są to prawa religijne – dotyczące kultu, rytuału i ofiar?</w:t>
                  </w:r>
                </w:p>
                <w:p w:rsidR="00DE61E7" w:rsidRDefault="00DE61E7" w:rsidP="004A456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e/ Czy są to uroczyste rytualne błogosławieństwa i przekleństwa związane z żydowską religią?</w:t>
                  </w:r>
                </w:p>
                <w:p w:rsidR="00DE61E7" w:rsidRDefault="00DE61E7" w:rsidP="004A456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Kiedy czytamy fragmenty podające prawo, ważne jest, by odnieść je do właściwego okresu w historii Izraela. W przypadku Nowego Testamentu powinniśmy zauważyć, jak dalece nauczanie Jezusa zmieniło rozumienie Prawa. Listy do Galatów i Hebrajczyków pokazują, jak pierwsi chrześcijanie widzieli zakres zmian dokonanych w Prawie.</w:t>
                  </w:r>
                </w:p>
                <w:p w:rsidR="00DE61E7" w:rsidRPr="002C6251" w:rsidRDefault="00DE61E7" w:rsidP="004A4561">
                  <w:pPr>
                    <w:ind w:firstLine="708"/>
                    <w:jc w:val="both"/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</w:pPr>
                  <w:r w:rsidRPr="002C6251"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  <w:t>III. Poezja</w:t>
                  </w:r>
                </w:p>
                <w:p w:rsidR="00DE61E7" w:rsidRDefault="00DE61E7" w:rsidP="002C625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Niektóre księgi Starego Testamentu są w dużej mierze poezją, jak na przykład Księga Hioba, Psalmy i Pieśń nad pieśniami. Fragmenty poezji pojawiają się także u Proroków, oraz w krótszej formie w nowym Testamencie – na przykład pieśń pochwalna Maryi, Magnificat. Powinniśmy czytać te fragmenty tak, jak się czyta poezję, nie jak prozę.</w:t>
                  </w:r>
                </w:p>
                <w:p w:rsidR="00DE61E7" w:rsidRDefault="00DE61E7" w:rsidP="002C625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a/ Czy księga napisana jest jak sztuka sceniczna, z postaciami? /Przykładem takiej księgi może być Księga Hioba/.</w:t>
                  </w:r>
                </w:p>
                <w:p w:rsidR="00DE61E7" w:rsidRDefault="00DE61E7" w:rsidP="002C625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b/ Czy zawiera ona osobiste odczucia autora, które i nam czasami nie są obce? Przykładem są tu niektóre Psalmy.</w:t>
                  </w:r>
                </w:p>
                <w:p w:rsidR="00DE61E7" w:rsidRDefault="00DE61E7" w:rsidP="002C625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c/ Czy poezja zawiera dużo środków językowych, przenośni i metafor?</w:t>
                  </w:r>
                </w:p>
                <w:p w:rsidR="00DE61E7" w:rsidRPr="00634F8D" w:rsidRDefault="00DE61E7" w:rsidP="002C625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Część poezji Starego Testamentu została napisana z myślą o kulcie w Świątyni. Psalm na przykład może opisywać wielkie wydarzenia w historii Izraela. Czasami ważne jest, by znać historię, do jakiej odwołuje się dany utwór – na przykład lament Dawida nad śmiercią jego przyjaciela – Jonatana. W Poezji hebrajskiej stosuje się Kika specyficznych tropów. Najczęściej pojawiającym się jest paralelizm, tj. powtarzanie jednej myśli w nieco inny sposób w kolejnych wersach.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DE61E7" w:rsidRDefault="00DE61E7"/>
              </w:txbxContent>
            </v:textbox>
          </v:shape>
        </w:pict>
      </w:r>
    </w:p>
    <w:p w:rsidR="009A7CFB" w:rsidRDefault="00A4525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DE61E7" w:rsidRPr="004629B5" w:rsidRDefault="00DE61E7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DE61E7" w:rsidRDefault="00DE61E7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A45251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DE61E7" w:rsidRPr="00134AF8" w:rsidRDefault="00DE61E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DE61E7" w:rsidRPr="00134AF8" w:rsidRDefault="00DE61E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A45251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57.25pt;z-index:251713536" strokecolor="white [3212]">
            <v:textbox style="mso-next-textbox:#_x0000_s1043">
              <w:txbxContent>
                <w:p w:rsidR="00DE61E7" w:rsidRPr="00967C17" w:rsidRDefault="00DE61E7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DE61E7" w:rsidRDefault="00DE61E7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DE61E7" w:rsidRPr="002E7D37" w:rsidRDefault="00DE61E7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85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DE61E7" w:rsidRPr="000A6266" w:rsidRDefault="00DE61E7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„Któż jak Bóg?” – jego imię. Ten dzielny archanioł do zwycięskiej walki z wielkim Smokiem stanął.</w:t>
                  </w:r>
                </w:p>
                <w:p w:rsidR="00DE61E7" w:rsidRPr="000A6266" w:rsidRDefault="00DE61E7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12,7-9</w:t>
                  </w:r>
                </w:p>
                <w:p w:rsidR="00DE61E7" w:rsidRPr="002E7D37" w:rsidRDefault="00DE61E7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DE61E7" w:rsidRPr="002E7D37" w:rsidRDefault="00DE61E7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86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DE61E7" w:rsidRPr="000A6266" w:rsidRDefault="00DE61E7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Ten syn z przypowieści ojca pozostawił i z połową majątku w drogę się wyprawił.</w:t>
                  </w:r>
                </w:p>
                <w:p w:rsidR="00DE61E7" w:rsidRPr="002E7D37" w:rsidRDefault="00DE61E7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15,11-32</w:t>
                  </w:r>
                </w:p>
                <w:p w:rsidR="00DE61E7" w:rsidRDefault="00DE61E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E61E7" w:rsidRDefault="00DE61E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E61E7" w:rsidRDefault="00DE61E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E61E7" w:rsidRDefault="00DE61E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E61E7" w:rsidRDefault="00DE61E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DE61E7" w:rsidRPr="00134AF8" w:rsidRDefault="00DE61E7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E61E7" w:rsidRDefault="00DE61E7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E61E7" w:rsidRPr="00134AF8" w:rsidRDefault="00DE61E7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E61E7" w:rsidRPr="00827AF5" w:rsidRDefault="00DE61E7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DE61E7" w:rsidRPr="00301BA5" w:rsidRDefault="00DE61E7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DE61E7" w:rsidRDefault="00DE61E7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DE61E7" w:rsidRPr="00967C17" w:rsidRDefault="00DE61E7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DE61E7" w:rsidRDefault="00DE61E7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DE61E7" w:rsidRPr="00896BC5" w:rsidRDefault="00DE61E7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DE61E7" w:rsidRDefault="00DE61E7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05147" cy="6139287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5147" cy="6139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A45251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A45251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DE61E7" w:rsidRPr="00B71B90" w:rsidRDefault="00DE61E7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DE61E7" w:rsidRDefault="00DE61E7" w:rsidP="008D7EC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DE61E7" w:rsidRPr="008D7ECD" w:rsidRDefault="00DE61E7" w:rsidP="008D7EC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8D7ECD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Nieporozumienia</w:t>
                  </w:r>
                </w:p>
                <w:p w:rsidR="00DE61E7" w:rsidRPr="008D7ECD" w:rsidRDefault="00DE61E7" w:rsidP="008D7ECD">
                  <w:pPr>
                    <w:spacing w:after="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8D7ECD">
                    <w:rPr>
                      <w:rFonts w:ascii="Tahoma" w:hAnsi="Tahoma" w:cs="Tahoma"/>
                      <w:sz w:val="32"/>
                      <w:szCs w:val="32"/>
                    </w:rPr>
                    <w:tab/>
                    <w:t>Są osoby, które traktują grzech jako wykroczenie przeciw pewnemu przepisowi prawnemu, Inni zbyt często widzą wszędzie zło i grzech. Niektórzy zaś nie mają w ogóle poczucia winy i grzechu. Również niektórzy ze spowiedników zapominają, że są sługami Bożego miłosierdzia i stają się surowymi sędziami.</w:t>
                  </w:r>
                </w:p>
                <w:p w:rsidR="00DE61E7" w:rsidRPr="000337A3" w:rsidRDefault="00DE61E7" w:rsidP="000337A3">
                  <w:pPr>
                    <w:spacing w:after="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8D7ECD">
                    <w:rPr>
                      <w:rFonts w:ascii="Tahoma" w:hAnsi="Tahoma" w:cs="Tahoma"/>
                      <w:sz w:val="32"/>
                      <w:szCs w:val="32"/>
                    </w:rPr>
                    <w:tab/>
                    <w:t>Są ludzie, którzy czynią z sakramentu pokuty bezmyślne wyliczanie niewiele znaczących ogólników, a zapominają o dużych wykroczeniach przeciw miłości bliźniego i sprawiedliwości oraz o zaniedbaniu ducha apostolstwa. Niektórzy traktują spowiedź stereotypowo, powierzchownie i nie przygotowują się do niej rzetelnie.</w:t>
                  </w:r>
                </w:p>
                <w:p w:rsidR="00DE61E7" w:rsidRDefault="00DE61E7" w:rsidP="00C238A8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  <w:p w:rsidR="00DE61E7" w:rsidRPr="0011082A" w:rsidRDefault="00DE61E7" w:rsidP="000337A3">
                  <w:pPr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2076450" cy="2892460"/>
                        <wp:effectExtent l="19050" t="0" r="0" b="0"/>
                        <wp:docPr id="3" name="Obraz 2" descr="unnamed (1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18)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412" cy="290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9750BA">
        <w:rPr>
          <w:rFonts w:ascii="Tahoma" w:hAnsi="Tahoma" w:cs="Tahoma"/>
          <w:b/>
          <w:color w:val="FF0000"/>
          <w:sz w:val="32"/>
          <w:szCs w:val="24"/>
        </w:rPr>
        <w:t>– Sakramenty Pokuty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8D7ECD">
        <w:rPr>
          <w:rFonts w:ascii="Tahoma" w:hAnsi="Tahoma" w:cs="Tahoma"/>
          <w:b/>
          <w:color w:val="FF0000"/>
          <w:sz w:val="32"/>
          <w:szCs w:val="24"/>
        </w:rPr>
        <w:t>11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253F3D">
        <w:rPr>
          <w:rFonts w:ascii="Tahoma" w:hAnsi="Tahoma" w:cs="Tahoma"/>
          <w:b/>
          <w:bCs/>
          <w:color w:val="C00000"/>
          <w:sz w:val="36"/>
          <w:szCs w:val="36"/>
        </w:rPr>
        <w:t>12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.0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8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253F3D">
        <w:rPr>
          <w:rFonts w:ascii="Tahoma" w:hAnsi="Tahoma" w:cs="Tahoma"/>
          <w:b/>
          <w:bCs/>
          <w:color w:val="C00000"/>
          <w:sz w:val="36"/>
          <w:szCs w:val="36"/>
        </w:rPr>
        <w:t>19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09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21328" w:rsidRDefault="00253F3D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12</w:t>
            </w:r>
            <w:r w:rsidR="00327CD1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="008C3080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09</w:t>
            </w:r>
            <w:r w:rsidR="00B470BD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921328" w:rsidRDefault="00C907E9" w:rsidP="00C907E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08.00 – O łaskę zdrowia i Boże błogosławieństwo dla Kamila, Iwony, Grzegorza i Zbigniewa</w:t>
            </w:r>
          </w:p>
          <w:p w:rsidR="00C907E9" w:rsidRPr="00921328" w:rsidRDefault="00C907E9" w:rsidP="00C907E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08.00 – + Józef Kostrzewa /</w:t>
            </w:r>
            <w:proofErr w:type="spellStart"/>
            <w:r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921328">
              <w:rPr>
                <w:rFonts w:ascii="Tahoma" w:hAnsi="Tahoma" w:cs="Tahoma"/>
                <w:sz w:val="28"/>
                <w:szCs w:val="28"/>
              </w:rPr>
              <w:t xml:space="preserve">/ - </w:t>
            </w:r>
            <w:proofErr w:type="spellStart"/>
            <w:r w:rsidRPr="00921328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921328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  <w:p w:rsidR="00C907E9" w:rsidRPr="00921328" w:rsidRDefault="00C907E9" w:rsidP="00C907E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8"/>
              </w:rPr>
            </w:pPr>
            <w:r w:rsidRPr="00921328">
              <w:rPr>
                <w:rFonts w:ascii="Tahoma" w:hAnsi="Tahoma" w:cs="Tahoma"/>
                <w:b/>
                <w:color w:val="7030A0"/>
                <w:sz w:val="20"/>
                <w:szCs w:val="28"/>
              </w:rPr>
              <w:t>TRANSMISJA MSZY O 11.00</w:t>
            </w:r>
          </w:p>
          <w:p w:rsidR="00EA78AE" w:rsidRPr="00921328" w:rsidRDefault="00C907E9" w:rsidP="00C907E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11.00 – + Ryszard Cichy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21328" w:rsidRDefault="00253F3D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13</w:t>
            </w:r>
            <w:r w:rsidR="008C3080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921328" w:rsidRDefault="007D0F7D" w:rsidP="00114FF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07</w:t>
            </w:r>
            <w:r w:rsidR="00621E79" w:rsidRPr="00921328">
              <w:rPr>
                <w:rFonts w:ascii="Tahoma" w:hAnsi="Tahoma" w:cs="Tahoma"/>
                <w:sz w:val="28"/>
                <w:szCs w:val="28"/>
              </w:rPr>
              <w:t>.30</w:t>
            </w:r>
            <w:r w:rsidR="00551F84"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1C36" w:rsidRPr="00921328">
              <w:rPr>
                <w:rFonts w:ascii="Tahoma" w:hAnsi="Tahoma" w:cs="Tahoma"/>
                <w:sz w:val="28"/>
                <w:szCs w:val="28"/>
              </w:rPr>
              <w:t>–</w:t>
            </w:r>
            <w:r w:rsidR="00B21867"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04CEA" w:rsidRPr="00921328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C907E9" w:rsidRPr="00921328">
              <w:rPr>
                <w:rFonts w:ascii="Tahoma" w:hAnsi="Tahoma" w:cs="Tahoma"/>
                <w:sz w:val="28"/>
                <w:szCs w:val="28"/>
              </w:rPr>
              <w:t>Marian Żabiński /3,5 roku po śmierci/</w:t>
            </w:r>
          </w:p>
          <w:p w:rsidR="00C14971" w:rsidRPr="00921328" w:rsidRDefault="007D0F7D" w:rsidP="00C907E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673E65" w:rsidRPr="00921328">
              <w:rPr>
                <w:rFonts w:ascii="Tahoma" w:hAnsi="Tahoma" w:cs="Tahoma"/>
                <w:sz w:val="28"/>
                <w:szCs w:val="28"/>
              </w:rPr>
              <w:t>.0</w:t>
            </w:r>
            <w:r w:rsidR="001F2E86" w:rsidRPr="00921328">
              <w:rPr>
                <w:rFonts w:ascii="Tahoma" w:hAnsi="Tahoma" w:cs="Tahoma"/>
                <w:sz w:val="28"/>
                <w:szCs w:val="28"/>
              </w:rPr>
              <w:t>0</w:t>
            </w:r>
            <w:r w:rsidR="00434AAB" w:rsidRPr="00921328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804CEA" w:rsidRPr="00921328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EA78AE" w:rsidRPr="00921328">
              <w:rPr>
                <w:rFonts w:ascii="Tahoma" w:hAnsi="Tahoma" w:cs="Tahoma"/>
                <w:sz w:val="28"/>
                <w:szCs w:val="28"/>
              </w:rPr>
              <w:t>Józef Kostrzewa /</w:t>
            </w:r>
            <w:proofErr w:type="spellStart"/>
            <w:r w:rsidR="00EA78AE"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C907E9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C907E9" w:rsidRPr="00921328" w:rsidRDefault="00C907E9" w:rsidP="00C907E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 xml:space="preserve">20.00 – </w:t>
            </w:r>
            <w:r w:rsidRPr="00921328">
              <w:rPr>
                <w:rFonts w:ascii="Tahoma" w:hAnsi="Tahoma" w:cs="Tahoma"/>
                <w:color w:val="0070C0"/>
                <w:sz w:val="28"/>
                <w:szCs w:val="28"/>
              </w:rPr>
              <w:t>NABOŻEŃSTWO FATIMSKIE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21328" w:rsidRDefault="00253F3D" w:rsidP="00253F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14</w:t>
            </w:r>
            <w:r w:rsidR="008C3080" w:rsidRPr="00921328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921328" w:rsidRDefault="00134E15" w:rsidP="00804C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</w:t>
            </w:r>
            <w:r w:rsidR="00FE78D7" w:rsidRPr="00921328">
              <w:rPr>
                <w:rFonts w:ascii="Tahoma" w:hAnsi="Tahoma" w:cs="Tahoma"/>
                <w:sz w:val="28"/>
                <w:szCs w:val="28"/>
              </w:rPr>
              <w:t>7.3</w:t>
            </w:r>
            <w:r w:rsidRPr="00921328">
              <w:rPr>
                <w:rFonts w:ascii="Tahoma" w:hAnsi="Tahoma" w:cs="Tahoma"/>
                <w:sz w:val="28"/>
                <w:szCs w:val="28"/>
              </w:rPr>
              <w:t>0</w:t>
            </w:r>
            <w:r w:rsidR="003A01E3" w:rsidRPr="00921328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EA78AE"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907E9" w:rsidRPr="00921328">
              <w:rPr>
                <w:rFonts w:ascii="Tahoma" w:hAnsi="Tahoma" w:cs="Tahoma"/>
                <w:sz w:val="28"/>
                <w:szCs w:val="28"/>
              </w:rPr>
              <w:t>+ Stanisław Pac /</w:t>
            </w:r>
            <w:proofErr w:type="spellStart"/>
            <w:r w:rsidR="00C907E9" w:rsidRPr="00921328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C907E9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215901" w:rsidRPr="00921328" w:rsidRDefault="00FE78D7" w:rsidP="00764F6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215901" w:rsidRPr="00921328">
              <w:rPr>
                <w:rFonts w:ascii="Tahoma" w:hAnsi="Tahoma" w:cs="Tahoma"/>
                <w:sz w:val="28"/>
                <w:szCs w:val="28"/>
              </w:rPr>
              <w:t xml:space="preserve">.00 – </w:t>
            </w:r>
            <w:r w:rsidR="00C907E9" w:rsidRPr="00921328">
              <w:rPr>
                <w:rFonts w:ascii="Tahoma" w:hAnsi="Tahoma" w:cs="Tahoma"/>
                <w:sz w:val="28"/>
                <w:szCs w:val="28"/>
              </w:rPr>
              <w:t>+ Józef Kostrzewa /</w:t>
            </w:r>
            <w:proofErr w:type="spellStart"/>
            <w:r w:rsidR="00C907E9"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C907E9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21328" w:rsidRDefault="00253F3D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15</w:t>
            </w:r>
            <w:r w:rsidR="00FC4D26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921328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921328">
              <w:rPr>
                <w:rFonts w:ascii="Tahoma" w:hAnsi="Tahoma" w:cs="Tahoma"/>
                <w:color w:val="FF0000"/>
                <w:sz w:val="28"/>
                <w:szCs w:val="28"/>
              </w:rPr>
              <w:t>07</w:t>
            </w:r>
            <w:r w:rsidR="00C907E9" w:rsidRPr="00921328">
              <w:rPr>
                <w:rFonts w:ascii="Tahoma" w:hAnsi="Tahoma" w:cs="Tahoma"/>
                <w:color w:val="FF0000"/>
                <w:sz w:val="28"/>
                <w:szCs w:val="28"/>
              </w:rPr>
              <w:t>.25</w:t>
            </w:r>
            <w:r w:rsidR="008C70EA" w:rsidRPr="00921328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– Nowenna do św. Józefa</w:t>
            </w:r>
          </w:p>
          <w:p w:rsidR="008C70EA" w:rsidRPr="00921328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07</w:t>
            </w:r>
            <w:r w:rsidR="003D6E31" w:rsidRPr="00921328">
              <w:rPr>
                <w:rFonts w:ascii="Tahoma" w:hAnsi="Tahoma" w:cs="Tahoma"/>
                <w:sz w:val="28"/>
                <w:szCs w:val="28"/>
              </w:rPr>
              <w:t xml:space="preserve">.30 </w:t>
            </w:r>
            <w:r w:rsidR="00405F14" w:rsidRPr="00921328">
              <w:rPr>
                <w:rFonts w:ascii="Tahoma" w:hAnsi="Tahoma" w:cs="Tahoma"/>
                <w:sz w:val="28"/>
                <w:szCs w:val="28"/>
              </w:rPr>
              <w:t>–</w:t>
            </w:r>
            <w:r w:rsidR="0093404C" w:rsidRPr="00921328">
              <w:rPr>
                <w:rFonts w:ascii="Tahoma" w:hAnsi="Tahoma" w:cs="Tahoma"/>
                <w:sz w:val="28"/>
                <w:szCs w:val="28"/>
              </w:rPr>
              <w:t xml:space="preserve"> + Bronisław Stepnowski /</w:t>
            </w:r>
            <w:proofErr w:type="spellStart"/>
            <w:r w:rsidR="0093404C" w:rsidRPr="00921328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93404C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8C70EA" w:rsidRPr="00921328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921328">
              <w:rPr>
                <w:rFonts w:ascii="Tahoma" w:hAnsi="Tahoma" w:cs="Tahoma"/>
                <w:color w:val="0070C0"/>
                <w:sz w:val="28"/>
                <w:szCs w:val="28"/>
              </w:rPr>
              <w:t>Nowenna do Matki Bożej Nieustającej Pomocy</w:t>
            </w:r>
          </w:p>
          <w:p w:rsidR="00C14971" w:rsidRPr="00921328" w:rsidRDefault="007D0F7D" w:rsidP="00C1497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8C70EA" w:rsidRPr="00921328">
              <w:rPr>
                <w:rFonts w:ascii="Tahoma" w:hAnsi="Tahoma" w:cs="Tahoma"/>
                <w:sz w:val="28"/>
                <w:szCs w:val="28"/>
              </w:rPr>
              <w:t>.00 –</w:t>
            </w:r>
            <w:r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23DB8" w:rsidRPr="00921328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4352EF" w:rsidRPr="00921328">
              <w:rPr>
                <w:rFonts w:ascii="Tahoma" w:hAnsi="Tahoma" w:cs="Tahoma"/>
                <w:sz w:val="28"/>
                <w:szCs w:val="28"/>
              </w:rPr>
              <w:t>Józef Kostrzewa /</w:t>
            </w:r>
            <w:proofErr w:type="spellStart"/>
            <w:r w:rsidR="004352EF"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4352EF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217E24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21328" w:rsidRDefault="00253F3D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  <w:r w:rsidR="00627232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0D" w:rsidRPr="00921328" w:rsidRDefault="0052160D" w:rsidP="00B709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07.3</w:t>
            </w:r>
            <w:r w:rsidR="00926E24" w:rsidRPr="00921328">
              <w:rPr>
                <w:rFonts w:ascii="Tahoma" w:hAnsi="Tahoma" w:cs="Tahoma"/>
                <w:sz w:val="28"/>
                <w:szCs w:val="28"/>
              </w:rPr>
              <w:t>0</w:t>
            </w:r>
            <w:r w:rsidR="00163696" w:rsidRPr="00921328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4352EF" w:rsidRPr="00921328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B7090D" w:rsidRPr="00921328">
              <w:rPr>
                <w:rFonts w:ascii="Tahoma" w:hAnsi="Tahoma" w:cs="Tahoma"/>
                <w:sz w:val="28"/>
                <w:szCs w:val="28"/>
              </w:rPr>
              <w:t>Józef Kostrzewa /</w:t>
            </w:r>
            <w:proofErr w:type="spellStart"/>
            <w:r w:rsidR="00B7090D"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B7090D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52160D" w:rsidRPr="00921328" w:rsidRDefault="0052160D" w:rsidP="00B709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 xml:space="preserve">08.00 – </w:t>
            </w:r>
            <w:r w:rsidR="004352EF" w:rsidRPr="00921328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B7090D" w:rsidRPr="00921328">
              <w:rPr>
                <w:rFonts w:ascii="Tahoma" w:hAnsi="Tahoma" w:cs="Tahoma"/>
                <w:sz w:val="28"/>
                <w:szCs w:val="28"/>
              </w:rPr>
              <w:t>Aniela i Paweł Matusiak</w:t>
            </w:r>
          </w:p>
        </w:tc>
      </w:tr>
      <w:tr w:rsidR="00776950" w:rsidRPr="00217E24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21328" w:rsidRDefault="00253F3D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  <w:r w:rsidR="00627232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921328" w:rsidRDefault="00215901" w:rsidP="007C3B8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07.3</w:t>
            </w:r>
            <w:r w:rsidR="00703FF3" w:rsidRPr="00921328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B7090D" w:rsidRPr="00921328">
              <w:rPr>
                <w:rFonts w:ascii="Tahoma" w:hAnsi="Tahoma" w:cs="Tahoma"/>
                <w:sz w:val="28"/>
                <w:szCs w:val="28"/>
              </w:rPr>
              <w:t>+ Antoni Kuligowski</w:t>
            </w:r>
          </w:p>
          <w:p w:rsidR="001127C1" w:rsidRPr="00921328" w:rsidRDefault="00B7090D" w:rsidP="005216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08.00 – + Józef Kostrzewa /</w:t>
            </w:r>
            <w:proofErr w:type="spellStart"/>
            <w:r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52160D" w:rsidRPr="00921328" w:rsidRDefault="001E7BCC" w:rsidP="00B709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B7090D" w:rsidRPr="00921328">
              <w:rPr>
                <w:rFonts w:ascii="Tahoma" w:hAnsi="Tahoma" w:cs="Tahoma"/>
                <w:sz w:val="28"/>
                <w:szCs w:val="28"/>
              </w:rPr>
              <w:t>.3</w:t>
            </w:r>
            <w:r w:rsidR="0052160D" w:rsidRPr="00921328">
              <w:rPr>
                <w:rFonts w:ascii="Tahoma" w:hAnsi="Tahoma" w:cs="Tahoma"/>
                <w:sz w:val="28"/>
                <w:szCs w:val="28"/>
              </w:rPr>
              <w:t xml:space="preserve">0 – + </w:t>
            </w:r>
            <w:r w:rsidR="00B7090D" w:rsidRPr="00921328">
              <w:rPr>
                <w:rFonts w:ascii="Tahoma" w:hAnsi="Tahoma" w:cs="Tahoma"/>
                <w:sz w:val="28"/>
                <w:szCs w:val="28"/>
              </w:rPr>
              <w:t>Edward Orzoł – Msza popogrzebowa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21328" w:rsidRDefault="00253F3D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  <w:r w:rsidR="00627232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92132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921328" w:rsidRDefault="007D0F7D" w:rsidP="00FB7F3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07</w:t>
            </w:r>
            <w:r w:rsidR="00281703" w:rsidRPr="00921328">
              <w:rPr>
                <w:rFonts w:ascii="Tahoma" w:hAnsi="Tahoma" w:cs="Tahoma"/>
                <w:sz w:val="28"/>
                <w:szCs w:val="28"/>
              </w:rPr>
              <w:t>.3</w:t>
            </w:r>
            <w:r w:rsidR="00B238EE" w:rsidRPr="00921328">
              <w:rPr>
                <w:rFonts w:ascii="Tahoma" w:hAnsi="Tahoma" w:cs="Tahoma"/>
                <w:sz w:val="28"/>
                <w:szCs w:val="28"/>
              </w:rPr>
              <w:t>0</w:t>
            </w:r>
            <w:r w:rsidR="00E32C76" w:rsidRPr="00921328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921328" w:rsidRPr="00921328">
              <w:rPr>
                <w:rFonts w:ascii="Tahoma" w:hAnsi="Tahoma" w:cs="Tahoma"/>
                <w:sz w:val="28"/>
                <w:szCs w:val="28"/>
              </w:rPr>
              <w:t>+ Teresa Gut /</w:t>
            </w:r>
            <w:proofErr w:type="spellStart"/>
            <w:r w:rsidR="00921328" w:rsidRPr="00921328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921328" w:rsidRPr="00921328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EA5BA9" w:rsidRPr="00921328" w:rsidRDefault="007D0F7D" w:rsidP="00EA5BA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281703" w:rsidRPr="00921328">
              <w:rPr>
                <w:rFonts w:ascii="Tahoma" w:hAnsi="Tahoma" w:cs="Tahoma"/>
                <w:sz w:val="28"/>
                <w:szCs w:val="28"/>
              </w:rPr>
              <w:t>.0</w:t>
            </w:r>
            <w:r w:rsidR="00585BC4" w:rsidRPr="00921328">
              <w:rPr>
                <w:rFonts w:ascii="Tahoma" w:hAnsi="Tahoma" w:cs="Tahoma"/>
                <w:sz w:val="28"/>
                <w:szCs w:val="28"/>
              </w:rPr>
              <w:t>0 –</w:t>
            </w:r>
            <w:r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21328" w:rsidRPr="00921328">
              <w:rPr>
                <w:rFonts w:ascii="Tahoma" w:hAnsi="Tahoma" w:cs="Tahoma"/>
                <w:sz w:val="28"/>
                <w:szCs w:val="28"/>
              </w:rPr>
              <w:t xml:space="preserve">+ Kazimiera i Jan </w:t>
            </w:r>
            <w:proofErr w:type="spellStart"/>
            <w:r w:rsidR="00921328" w:rsidRPr="00921328">
              <w:rPr>
                <w:rFonts w:ascii="Tahoma" w:hAnsi="Tahoma" w:cs="Tahoma"/>
                <w:sz w:val="28"/>
                <w:szCs w:val="28"/>
              </w:rPr>
              <w:t>Danielscy</w:t>
            </w:r>
            <w:proofErr w:type="spellEnd"/>
            <w:r w:rsidR="00921328" w:rsidRPr="00921328">
              <w:rPr>
                <w:rFonts w:ascii="Tahoma" w:hAnsi="Tahoma" w:cs="Tahoma"/>
                <w:sz w:val="28"/>
                <w:szCs w:val="28"/>
              </w:rPr>
              <w:t>, Grażyna Tańska, Przemysław Bielski</w:t>
            </w:r>
          </w:p>
          <w:p w:rsidR="00D21745" w:rsidRPr="00921328" w:rsidRDefault="0052160D" w:rsidP="0092132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08.00 – + Józef Kostrzewa</w:t>
            </w:r>
            <w:r w:rsidR="00215901" w:rsidRPr="00921328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="00215901"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215901" w:rsidRPr="00921328">
              <w:rPr>
                <w:rFonts w:ascii="Tahoma" w:hAnsi="Tahoma" w:cs="Tahoma"/>
                <w:sz w:val="28"/>
                <w:szCs w:val="28"/>
              </w:rPr>
              <w:t>/</w:t>
            </w:r>
            <w:r w:rsidR="00B96760" w:rsidRPr="00921328">
              <w:rPr>
                <w:rFonts w:ascii="Tahoma" w:hAnsi="Tahoma" w:cs="Tahoma"/>
                <w:sz w:val="28"/>
                <w:szCs w:val="28"/>
              </w:rPr>
              <w:t xml:space="preserve"> - </w:t>
            </w:r>
            <w:proofErr w:type="spellStart"/>
            <w:r w:rsidR="00B96760" w:rsidRPr="00921328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="00B96760" w:rsidRPr="00921328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921328" w:rsidRDefault="00253F3D" w:rsidP="00284E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19</w:t>
            </w:r>
            <w:r w:rsidR="00627232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.09</w:t>
            </w:r>
            <w:r w:rsidR="00434AAB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921328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921328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894FC8" w:rsidRPr="00921328">
              <w:rPr>
                <w:rFonts w:ascii="Tahoma" w:hAnsi="Tahoma" w:cs="Tahoma"/>
                <w:sz w:val="28"/>
                <w:szCs w:val="28"/>
              </w:rPr>
              <w:t xml:space="preserve">.00 </w:t>
            </w:r>
            <w:r w:rsidR="00B11DA1" w:rsidRPr="00921328">
              <w:rPr>
                <w:rFonts w:ascii="Tahoma" w:hAnsi="Tahoma" w:cs="Tahoma"/>
                <w:sz w:val="28"/>
                <w:szCs w:val="28"/>
              </w:rPr>
              <w:t>–</w:t>
            </w:r>
            <w:r w:rsidR="00E85C23"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51470">
              <w:rPr>
                <w:rFonts w:ascii="Tahoma" w:hAnsi="Tahoma" w:cs="Tahoma"/>
                <w:sz w:val="28"/>
                <w:szCs w:val="28"/>
              </w:rPr>
              <w:t xml:space="preserve">+ Marianna Gut, z-li z rodzice i bracia </w:t>
            </w:r>
            <w:proofErr w:type="spellStart"/>
            <w:r w:rsidR="00551470">
              <w:rPr>
                <w:rFonts w:ascii="Tahoma" w:hAnsi="Tahoma" w:cs="Tahoma"/>
                <w:sz w:val="28"/>
                <w:szCs w:val="28"/>
              </w:rPr>
              <w:t>Oleksik</w:t>
            </w:r>
            <w:proofErr w:type="spellEnd"/>
            <w:r w:rsidR="00551470">
              <w:rPr>
                <w:rFonts w:ascii="Tahoma" w:hAnsi="Tahoma" w:cs="Tahoma"/>
                <w:sz w:val="28"/>
                <w:szCs w:val="28"/>
              </w:rPr>
              <w:t xml:space="preserve"> i dziadkowie Parciak</w:t>
            </w:r>
          </w:p>
          <w:p w:rsidR="0052160D" w:rsidRPr="00921328" w:rsidRDefault="00AB3167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08</w:t>
            </w:r>
            <w:r w:rsidR="0052160D" w:rsidRPr="00921328">
              <w:rPr>
                <w:rFonts w:ascii="Tahoma" w:hAnsi="Tahoma" w:cs="Tahoma"/>
                <w:sz w:val="28"/>
                <w:szCs w:val="28"/>
              </w:rPr>
              <w:t>.00 – + Józef Kostrzewa /</w:t>
            </w:r>
            <w:proofErr w:type="spellStart"/>
            <w:r w:rsidR="0052160D" w:rsidRPr="00921328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52160D" w:rsidRPr="00921328">
              <w:rPr>
                <w:rFonts w:ascii="Tahoma" w:hAnsi="Tahoma" w:cs="Tahoma"/>
                <w:sz w:val="28"/>
                <w:szCs w:val="28"/>
              </w:rPr>
              <w:t xml:space="preserve">/ - </w:t>
            </w:r>
            <w:proofErr w:type="spellStart"/>
            <w:r w:rsidR="0052160D" w:rsidRPr="00921328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="0052160D" w:rsidRPr="00921328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  <w:p w:rsidR="00DC4799" w:rsidRPr="00921328" w:rsidRDefault="00DC4799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8"/>
              </w:rPr>
            </w:pPr>
            <w:r w:rsidRPr="00921328">
              <w:rPr>
                <w:rFonts w:ascii="Tahoma" w:hAnsi="Tahoma" w:cs="Tahoma"/>
                <w:b/>
                <w:color w:val="7030A0"/>
                <w:sz w:val="20"/>
                <w:szCs w:val="28"/>
              </w:rPr>
              <w:t>TRANSMISJA MSZY O 11.00</w:t>
            </w:r>
          </w:p>
          <w:p w:rsidR="00215901" w:rsidRDefault="00DC4799" w:rsidP="00FC498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921328">
              <w:rPr>
                <w:rFonts w:ascii="Tahoma" w:hAnsi="Tahoma" w:cs="Tahoma"/>
                <w:sz w:val="28"/>
                <w:szCs w:val="28"/>
              </w:rPr>
              <w:t>11.00 –</w:t>
            </w:r>
            <w:r w:rsidR="0052160D" w:rsidRPr="0092132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C4986" w:rsidRPr="00921328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551470">
              <w:rPr>
                <w:rFonts w:ascii="Tahoma" w:hAnsi="Tahoma" w:cs="Tahoma"/>
                <w:sz w:val="28"/>
                <w:szCs w:val="28"/>
              </w:rPr>
              <w:t>Stanisław Przybysławski /rocznica śmierci/</w:t>
            </w:r>
          </w:p>
          <w:p w:rsidR="00551470" w:rsidRPr="00921328" w:rsidRDefault="00551470" w:rsidP="0055147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11.00 – + Józef Książek /16 rocznica śmierci/</w:t>
            </w:r>
            <w:r w:rsidRPr="00921328">
              <w:rPr>
                <w:rFonts w:ascii="Tahoma" w:hAnsi="Tahoma" w:cs="Tahoma"/>
                <w:sz w:val="28"/>
                <w:szCs w:val="28"/>
              </w:rPr>
              <w:t xml:space="preserve">- </w:t>
            </w:r>
            <w:proofErr w:type="spellStart"/>
            <w:r w:rsidRPr="00921328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921328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</w:tbl>
    <w:p w:rsidR="004A3AC3" w:rsidRPr="004A3AC3" w:rsidRDefault="004A3AC3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0"/>
          <w:szCs w:val="36"/>
        </w:rPr>
      </w:pPr>
    </w:p>
    <w:p w:rsidR="00776950" w:rsidRPr="00254DF6" w:rsidRDefault="00A4525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A45251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2.95pt;margin-top:27.6pt;width:508.5pt;height:513pt;z-index:251714560" strokecolor="white [3212]">
            <v:textbox style="mso-next-textbox:#_x0000_s1044">
              <w:txbxContent>
                <w:p w:rsidR="009E49C5" w:rsidRPr="009E49C5" w:rsidRDefault="009E49C5" w:rsidP="009E49C5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>1. Dzisiaj rozpoczynamy w Kościele w Polsce Tydzień Wychowania i kwartalne dni modlitw za dzieci, młodzież i wychowawców. Niech to będzie nie tylko czas szczególnej modlitwy, lecz także okazja do refleksji, jakie dajemy świadectwo życia.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2. Drodzy, to dzięki waszemu wsparciu i ofiarności możemy kontynuować wszelkie prace przy naszym kościele. Dziękuję za ofiary składane na tacę, jak też te składane indywidualnie i na konto parafialne. Niech Bóg wynagrodzi wam, drodzy, waszą hojności i otwartość oraz gotowość do pomocy.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3. We wtorek 14 września święto Podwyższenia Krzyża świętego. Krzyż to znak zbawienia – znak mojej wiary. Czy za każdym razem, gdy go czynię, robię to z pełną świadomością? Wobec profanacji krzyża w wielu miejscach świata powinienem się zastanowić nad tym, jakie miejsce w moim życiu zajmuje Chrystusowy krzyż – znak zbawienia i zwycięstwa. Czy w moim domu, miejscu pracy jest dla niego godne miejsce? Msze św. o godzinie 7.30 i 8.00.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4. 17 września będziemy obchodzili rocznicę napaści Związku Sowieckiego na Polskę w 1939 r. Pamiętajmy o tej tragicznej karcie historii i módlmy się za wszystkich poległych na Wschodzie w obronie ojczyzny.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5. W sobotę 18 września święto patrona dzieci i młodzieży – św. Stanisława Kostki. Tego dnia na każdej Mszy polecać będziemy dzieci i młodzieży, szczególnie z naszej parafii.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6. Wychowanie religijne jest naszym wspólnym obowiązkiem. Oczywiście pierwszymi wychowawcami są zawsze rodzice. Pierwsze spotkanie organizacyjne przed przystąpieniem do I Komunii i do Bierzmowania zapraszam, wraz z rodzicami, dzieci klasy 3 i młodzież klas 8 po Mszy o godzinie 8.00.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 W dzisiejszym dniu, po każdej Mszy św. poświęcenie tornistrów i wszelkich pomocy służących do nauki.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7. Dziękuję za ofiary do skarbony na KUL i cele edukacyjne naszej diecezji. Za tydzień ofiary do puszek na Diecezjalne Radio Nadzieja.</w:t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E49C5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8. Za tydzień, jak pamiętamy z poprzednich ogłoszeń, w niedzielę 19 września w Katedrze w Łomży odbędą się diecezjalne dożynki, połączone one będą z dziękczynieniem za beatyfikację kardynała Stefana Wyszyńskiego. W niedzielę za tydzień, w naszej parafii, będziemy przeżywać dzień dziękczynienia za plo</w:t>
                  </w:r>
                  <w:r w:rsidR="00162407">
                    <w:rPr>
                      <w:rFonts w:ascii="Tahoma" w:hAnsi="Tahoma" w:cs="Tahoma"/>
                      <w:sz w:val="26"/>
                      <w:szCs w:val="26"/>
                    </w:rPr>
                    <w:t>ny.</w:t>
                  </w:r>
                  <w:r w:rsidR="0016240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162407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9. W dniu jutrzejszym o godzinie 20.00 – NABOZEŃSTWO FATIMSKIE.</w:t>
                  </w:r>
                </w:p>
                <w:p w:rsidR="00DE61E7" w:rsidRPr="004A3AC3" w:rsidRDefault="00DE61E7" w:rsidP="009E49C5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DE61E7" w:rsidRPr="00C33B32" w:rsidRDefault="00DE61E7" w:rsidP="00C33B3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8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E1" w:rsidRPr="00DE61E7" w:rsidRDefault="007435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54"/>
                <w:szCs w:val="54"/>
              </w:rPr>
            </w:pPr>
          </w:p>
          <w:p w:rsidR="00844DA0" w:rsidRDefault="00A4525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A45251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A45251">
            <w:pPr>
              <w:spacing w:after="0" w:line="240" w:lineRule="auto"/>
              <w:jc w:val="center"/>
            </w:pPr>
            <w:r w:rsidRPr="00A45251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1C" w:rsidRDefault="0066761C">
      <w:pPr>
        <w:spacing w:after="0" w:line="240" w:lineRule="auto"/>
      </w:pPr>
      <w:r>
        <w:separator/>
      </w:r>
    </w:p>
  </w:endnote>
  <w:endnote w:type="continuationSeparator" w:id="0">
    <w:p w:rsidR="0066761C" w:rsidRDefault="0066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A45251">
    <w:pPr>
      <w:pStyle w:val="Stopka"/>
      <w:jc w:val="center"/>
    </w:pPr>
    <w:fldSimple w:instr=" PAGE ">
      <w:r w:rsidR="00DE61E7">
        <w:rPr>
          <w:noProof/>
        </w:rPr>
        <w:t>8</w:t>
      </w:r>
    </w:fldSimple>
  </w:p>
  <w:p w:rsidR="00DE61E7" w:rsidRDefault="00DE61E7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DE61E7" w:rsidRDefault="00A45251">
        <w:pPr>
          <w:pStyle w:val="Stopka"/>
          <w:jc w:val="center"/>
        </w:pPr>
        <w:fldSimple w:instr=" PAGE   \* MERGEFORMAT ">
          <w:r w:rsidR="00D933BB">
            <w:rPr>
              <w:noProof/>
            </w:rPr>
            <w:t>8</w:t>
          </w:r>
        </w:fldSimple>
      </w:p>
    </w:sdtContent>
  </w:sdt>
  <w:p w:rsidR="00DE61E7" w:rsidRDefault="00DE61E7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1C" w:rsidRDefault="006676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761C" w:rsidRDefault="0066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E61E7" w:rsidRDefault="00DE61E7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DE61E7" w:rsidRPr="00DC14B9" w:rsidRDefault="00A4525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E61E7" w:rsidRPr="00910015" w:rsidRDefault="00DE61E7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DE61E7" w:rsidRPr="00910015" w:rsidRDefault="00DE61E7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DE61E7" w:rsidRPr="00910015" w:rsidRDefault="00DE61E7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DE61E7" w:rsidRPr="00D4323E" w:rsidRDefault="00DE61E7" w:rsidP="004923D3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//12 września</w:t>
    </w:r>
    <w:r w:rsidRPr="00D4323E">
      <w:rPr>
        <w:rFonts w:ascii="Tahoma" w:hAnsi="Tahoma" w:cs="Tahoma"/>
        <w:color w:val="385623" w:themeColor="accent6" w:themeShade="80"/>
        <w:sz w:val="24"/>
      </w:rPr>
      <w:t xml:space="preserve"> 2021</w:t>
    </w:r>
    <w:r>
      <w:rPr>
        <w:rFonts w:ascii="Tahoma" w:hAnsi="Tahoma" w:cs="Tahoma"/>
        <w:color w:val="385623" w:themeColor="accent6" w:themeShade="80"/>
        <w:sz w:val="24"/>
        <w:lang w:bidi="pl-PL"/>
      </w:rPr>
      <w:t xml:space="preserve"> // xxiv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 //</w:t>
    </w:r>
  </w:p>
  <w:p w:rsidR="00DE61E7" w:rsidRPr="00D4323E" w:rsidRDefault="00DE61E7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37/2021/97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DE61E7" w:rsidRDefault="00A45251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DE61E7" w:rsidRDefault="00DE61E7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DE61E7" w:rsidRDefault="00DE61E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DE61E7" w:rsidRDefault="00DE61E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DE61E7" w:rsidRDefault="00DE61E7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DE61E7" w:rsidRDefault="00DE61E7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DE61E7">
      <w:tab/>
    </w:r>
  </w:p>
  <w:p w:rsidR="00DE61E7" w:rsidRDefault="00DE61E7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E61E7" w:rsidRPr="00D4323E" w:rsidRDefault="00DE61E7" w:rsidP="00977976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  <w:lang w:bidi="pl-PL"/>
      </w:rPr>
      <w:t>// 12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xxiv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DE61E7" w:rsidRPr="00D4323E" w:rsidRDefault="00DE61E7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</w:rPr>
      <w:t>numer 3</w:t>
    </w:r>
    <w:r>
      <w:rPr>
        <w:rFonts w:ascii="Tahoma" w:hAnsi="Tahoma" w:cs="Tahoma"/>
        <w:color w:val="385623" w:themeColor="accent6" w:themeShade="80"/>
        <w:sz w:val="24"/>
      </w:rPr>
      <w:t>7</w:t>
    </w:r>
    <w:r w:rsidRPr="00D4323E">
      <w:rPr>
        <w:rFonts w:ascii="Tahoma" w:hAnsi="Tahoma" w:cs="Tahoma"/>
        <w:color w:val="385623" w:themeColor="accent6" w:themeShade="80"/>
        <w:sz w:val="24"/>
      </w:rPr>
      <w:t>/2021/9</w:t>
    </w:r>
    <w:r>
      <w:rPr>
        <w:rFonts w:ascii="Tahoma" w:hAnsi="Tahoma" w:cs="Tahoma"/>
        <w:color w:val="385623" w:themeColor="accent6" w:themeShade="80"/>
        <w:sz w:val="24"/>
      </w:rPr>
      <w:t>7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DE61E7" w:rsidRPr="00452F2F" w:rsidRDefault="00A45251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E7" w:rsidRDefault="00DE61E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E61E7" w:rsidRPr="00D4323E" w:rsidRDefault="00DE61E7" w:rsidP="00672809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 12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xxiv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DE61E7" w:rsidRPr="00D4323E" w:rsidRDefault="00DE61E7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</w:t>
    </w:r>
    <w:r>
      <w:rPr>
        <w:rFonts w:ascii="Tahoma" w:hAnsi="Tahoma" w:cs="Tahoma"/>
        <w:color w:val="385623" w:themeColor="accent6" w:themeShade="80"/>
        <w:sz w:val="24"/>
      </w:rPr>
      <w:t>numer 37/2021/97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DE61E7" w:rsidRPr="00D4323E" w:rsidRDefault="00A45251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565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6541"/>
    <w:rsid w:val="0004758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9AA"/>
    <w:rsid w:val="00086A33"/>
    <w:rsid w:val="000902D4"/>
    <w:rsid w:val="000914C2"/>
    <w:rsid w:val="00091C36"/>
    <w:rsid w:val="00093324"/>
    <w:rsid w:val="00093740"/>
    <w:rsid w:val="00093CA9"/>
    <w:rsid w:val="00097142"/>
    <w:rsid w:val="00097C97"/>
    <w:rsid w:val="00097EF5"/>
    <w:rsid w:val="000A0690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5AFB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792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6320"/>
    <w:rsid w:val="00160086"/>
    <w:rsid w:val="0016135E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525F"/>
    <w:rsid w:val="001A5896"/>
    <w:rsid w:val="001A64BF"/>
    <w:rsid w:val="001A688B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355B"/>
    <w:rsid w:val="001B3733"/>
    <w:rsid w:val="001B39C0"/>
    <w:rsid w:val="001B48FD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CA3"/>
    <w:rsid w:val="001E2000"/>
    <w:rsid w:val="001E3764"/>
    <w:rsid w:val="001E4101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429"/>
    <w:rsid w:val="00210C87"/>
    <w:rsid w:val="00210D96"/>
    <w:rsid w:val="00211E6D"/>
    <w:rsid w:val="00215901"/>
    <w:rsid w:val="00216E6E"/>
    <w:rsid w:val="00217341"/>
    <w:rsid w:val="00217E24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141C"/>
    <w:rsid w:val="002C1DE2"/>
    <w:rsid w:val="002C20AC"/>
    <w:rsid w:val="002C2620"/>
    <w:rsid w:val="002C28A0"/>
    <w:rsid w:val="002C3114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6C42"/>
    <w:rsid w:val="002D6E83"/>
    <w:rsid w:val="002E0CE6"/>
    <w:rsid w:val="002E1B72"/>
    <w:rsid w:val="002E2A5F"/>
    <w:rsid w:val="002E46B8"/>
    <w:rsid w:val="002E47B9"/>
    <w:rsid w:val="002E4DF1"/>
    <w:rsid w:val="002E7562"/>
    <w:rsid w:val="002E7D37"/>
    <w:rsid w:val="002F1727"/>
    <w:rsid w:val="002F1D8A"/>
    <w:rsid w:val="002F227E"/>
    <w:rsid w:val="002F2704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6846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46D6"/>
    <w:rsid w:val="003D5DFE"/>
    <w:rsid w:val="003D64C3"/>
    <w:rsid w:val="003D6E31"/>
    <w:rsid w:val="003D71F3"/>
    <w:rsid w:val="003D7218"/>
    <w:rsid w:val="003E0C0A"/>
    <w:rsid w:val="003E1108"/>
    <w:rsid w:val="003E2FEA"/>
    <w:rsid w:val="003E5AC9"/>
    <w:rsid w:val="003E5C62"/>
    <w:rsid w:val="003E6B78"/>
    <w:rsid w:val="003E6E2C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24"/>
    <w:rsid w:val="00423268"/>
    <w:rsid w:val="004237EA"/>
    <w:rsid w:val="00424C6C"/>
    <w:rsid w:val="00424D03"/>
    <w:rsid w:val="00424D40"/>
    <w:rsid w:val="00424E2B"/>
    <w:rsid w:val="004254A6"/>
    <w:rsid w:val="00425501"/>
    <w:rsid w:val="004260BC"/>
    <w:rsid w:val="00427ECF"/>
    <w:rsid w:val="004310DD"/>
    <w:rsid w:val="00431A62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5E8"/>
    <w:rsid w:val="004776ED"/>
    <w:rsid w:val="0048068E"/>
    <w:rsid w:val="00480BD0"/>
    <w:rsid w:val="00480F1B"/>
    <w:rsid w:val="00484564"/>
    <w:rsid w:val="00485246"/>
    <w:rsid w:val="004858AA"/>
    <w:rsid w:val="00486502"/>
    <w:rsid w:val="00486A9D"/>
    <w:rsid w:val="0048734D"/>
    <w:rsid w:val="00487AAA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AC3"/>
    <w:rsid w:val="004A43CC"/>
    <w:rsid w:val="004A4537"/>
    <w:rsid w:val="004A4561"/>
    <w:rsid w:val="004A58A1"/>
    <w:rsid w:val="004A6110"/>
    <w:rsid w:val="004A6666"/>
    <w:rsid w:val="004A755F"/>
    <w:rsid w:val="004A76DD"/>
    <w:rsid w:val="004A79E8"/>
    <w:rsid w:val="004A7A67"/>
    <w:rsid w:val="004B1384"/>
    <w:rsid w:val="004B2151"/>
    <w:rsid w:val="004B2D32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717"/>
    <w:rsid w:val="005007A2"/>
    <w:rsid w:val="0050109C"/>
    <w:rsid w:val="00504F1C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51"/>
    <w:rsid w:val="0051646E"/>
    <w:rsid w:val="00516C7C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D1E"/>
    <w:rsid w:val="00524EBF"/>
    <w:rsid w:val="005264F6"/>
    <w:rsid w:val="00527FAC"/>
    <w:rsid w:val="00531DA9"/>
    <w:rsid w:val="00535577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470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2D6E"/>
    <w:rsid w:val="0057462F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05A3"/>
    <w:rsid w:val="005933FB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26E9"/>
    <w:rsid w:val="005C4600"/>
    <w:rsid w:val="005C55D7"/>
    <w:rsid w:val="005C765F"/>
    <w:rsid w:val="005D024F"/>
    <w:rsid w:val="005D2414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2E9"/>
    <w:rsid w:val="0061636E"/>
    <w:rsid w:val="006169C6"/>
    <w:rsid w:val="00621E79"/>
    <w:rsid w:val="0062242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A1D"/>
    <w:rsid w:val="00634F8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453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1C4"/>
    <w:rsid w:val="006F68AE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1A15"/>
    <w:rsid w:val="00722479"/>
    <w:rsid w:val="0072286F"/>
    <w:rsid w:val="00724C44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40B1E"/>
    <w:rsid w:val="00740CC8"/>
    <w:rsid w:val="00741937"/>
    <w:rsid w:val="007435E1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BFC"/>
    <w:rsid w:val="007842CE"/>
    <w:rsid w:val="00784B4E"/>
    <w:rsid w:val="00787332"/>
    <w:rsid w:val="0079003E"/>
    <w:rsid w:val="00790362"/>
    <w:rsid w:val="00790C23"/>
    <w:rsid w:val="00791F66"/>
    <w:rsid w:val="00793EE6"/>
    <w:rsid w:val="0079445A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1ED1"/>
    <w:rsid w:val="00802025"/>
    <w:rsid w:val="0080260B"/>
    <w:rsid w:val="008033A7"/>
    <w:rsid w:val="00803A6B"/>
    <w:rsid w:val="00804CEA"/>
    <w:rsid w:val="00805B40"/>
    <w:rsid w:val="00806E40"/>
    <w:rsid w:val="00807C16"/>
    <w:rsid w:val="00810393"/>
    <w:rsid w:val="00810968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6181"/>
    <w:rsid w:val="00837AAE"/>
    <w:rsid w:val="00840583"/>
    <w:rsid w:val="00841152"/>
    <w:rsid w:val="00841DE1"/>
    <w:rsid w:val="008426FA"/>
    <w:rsid w:val="0084277F"/>
    <w:rsid w:val="0084359E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B9D"/>
    <w:rsid w:val="008A3B03"/>
    <w:rsid w:val="008A4005"/>
    <w:rsid w:val="008A4628"/>
    <w:rsid w:val="008A48F8"/>
    <w:rsid w:val="008A4E52"/>
    <w:rsid w:val="008A58C0"/>
    <w:rsid w:val="008B06E9"/>
    <w:rsid w:val="008B0A57"/>
    <w:rsid w:val="008B191C"/>
    <w:rsid w:val="008B1BA8"/>
    <w:rsid w:val="008B299D"/>
    <w:rsid w:val="008B5994"/>
    <w:rsid w:val="008B5CC6"/>
    <w:rsid w:val="008B6A40"/>
    <w:rsid w:val="008C2990"/>
    <w:rsid w:val="008C308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5863"/>
    <w:rsid w:val="008D72D6"/>
    <w:rsid w:val="008D7BE5"/>
    <w:rsid w:val="008D7ECD"/>
    <w:rsid w:val="008E0536"/>
    <w:rsid w:val="008E3AEE"/>
    <w:rsid w:val="008E44E9"/>
    <w:rsid w:val="008E4886"/>
    <w:rsid w:val="008E5C8B"/>
    <w:rsid w:val="008E5CE0"/>
    <w:rsid w:val="008E61A4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E99"/>
    <w:rsid w:val="009223A6"/>
    <w:rsid w:val="0092241A"/>
    <w:rsid w:val="0092243D"/>
    <w:rsid w:val="009236D1"/>
    <w:rsid w:val="00923CBA"/>
    <w:rsid w:val="00924155"/>
    <w:rsid w:val="0092418D"/>
    <w:rsid w:val="0092638F"/>
    <w:rsid w:val="00926760"/>
    <w:rsid w:val="00926E24"/>
    <w:rsid w:val="00927702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519A"/>
    <w:rsid w:val="00966E61"/>
    <w:rsid w:val="00967502"/>
    <w:rsid w:val="00967C17"/>
    <w:rsid w:val="009719C8"/>
    <w:rsid w:val="009733D3"/>
    <w:rsid w:val="009735DB"/>
    <w:rsid w:val="0097374F"/>
    <w:rsid w:val="009750BA"/>
    <w:rsid w:val="00977976"/>
    <w:rsid w:val="009824EE"/>
    <w:rsid w:val="009835B0"/>
    <w:rsid w:val="009839F8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1AFE"/>
    <w:rsid w:val="009E273D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F38"/>
    <w:rsid w:val="00A83D8C"/>
    <w:rsid w:val="00A850BE"/>
    <w:rsid w:val="00A86219"/>
    <w:rsid w:val="00A87264"/>
    <w:rsid w:val="00A872E7"/>
    <w:rsid w:val="00A87A22"/>
    <w:rsid w:val="00A9074C"/>
    <w:rsid w:val="00A927EB"/>
    <w:rsid w:val="00A931C9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21C3"/>
    <w:rsid w:val="00AB22A1"/>
    <w:rsid w:val="00AB23A2"/>
    <w:rsid w:val="00AB3167"/>
    <w:rsid w:val="00AB3626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D14BC"/>
    <w:rsid w:val="00AD1EE1"/>
    <w:rsid w:val="00AD29B0"/>
    <w:rsid w:val="00AD3582"/>
    <w:rsid w:val="00AD3F81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66CB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C1"/>
    <w:rsid w:val="00BB08B2"/>
    <w:rsid w:val="00BB121E"/>
    <w:rsid w:val="00BB161D"/>
    <w:rsid w:val="00BB25D0"/>
    <w:rsid w:val="00BB2B7C"/>
    <w:rsid w:val="00BB3048"/>
    <w:rsid w:val="00BB3DBE"/>
    <w:rsid w:val="00BB4033"/>
    <w:rsid w:val="00BB46F0"/>
    <w:rsid w:val="00BB54AB"/>
    <w:rsid w:val="00BB551C"/>
    <w:rsid w:val="00BB6504"/>
    <w:rsid w:val="00BC24DA"/>
    <w:rsid w:val="00BC28E4"/>
    <w:rsid w:val="00BC3FD9"/>
    <w:rsid w:val="00BC5BFF"/>
    <w:rsid w:val="00BC63B7"/>
    <w:rsid w:val="00BC6913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F00E7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0713"/>
    <w:rsid w:val="00C02F04"/>
    <w:rsid w:val="00C03A8D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727A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31027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1A85"/>
    <w:rsid w:val="00C63FD6"/>
    <w:rsid w:val="00C64C64"/>
    <w:rsid w:val="00C66530"/>
    <w:rsid w:val="00C76176"/>
    <w:rsid w:val="00C762D7"/>
    <w:rsid w:val="00C76981"/>
    <w:rsid w:val="00C7713D"/>
    <w:rsid w:val="00C81718"/>
    <w:rsid w:val="00C81983"/>
    <w:rsid w:val="00C82425"/>
    <w:rsid w:val="00C848A8"/>
    <w:rsid w:val="00C84D03"/>
    <w:rsid w:val="00C851AA"/>
    <w:rsid w:val="00C856E7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7DD"/>
    <w:rsid w:val="00CA4B45"/>
    <w:rsid w:val="00CA51EA"/>
    <w:rsid w:val="00CA5E06"/>
    <w:rsid w:val="00CA5F81"/>
    <w:rsid w:val="00CA7285"/>
    <w:rsid w:val="00CA7471"/>
    <w:rsid w:val="00CA7706"/>
    <w:rsid w:val="00CB0399"/>
    <w:rsid w:val="00CB08C6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2024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DC2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1235"/>
    <w:rsid w:val="00D61736"/>
    <w:rsid w:val="00D61F73"/>
    <w:rsid w:val="00D62B0A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CB7"/>
    <w:rsid w:val="00D840CB"/>
    <w:rsid w:val="00D86E29"/>
    <w:rsid w:val="00D906BF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1E7"/>
    <w:rsid w:val="00DE6512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217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DD1"/>
    <w:rsid w:val="00EF49C6"/>
    <w:rsid w:val="00EF5E21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51A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5406"/>
    <w:rsid w:val="00F361B6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200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696"/>
    <w:rsid w:val="00F97F2C"/>
    <w:rsid w:val="00FA1321"/>
    <w:rsid w:val="00FA256B"/>
    <w:rsid w:val="00FA2703"/>
    <w:rsid w:val="00FA33BD"/>
    <w:rsid w:val="00FA5166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BD3"/>
    <w:rsid w:val="00FC1C4B"/>
    <w:rsid w:val="00FC1D7A"/>
    <w:rsid w:val="00FC2A6D"/>
    <w:rsid w:val="00FC2AF7"/>
    <w:rsid w:val="00FC2D2C"/>
    <w:rsid w:val="00FC2E0D"/>
    <w:rsid w:val="00FC4986"/>
    <w:rsid w:val="00FC4D26"/>
    <w:rsid w:val="00FC5F2B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768F"/>
    <w:rsid w:val="00FE1E7B"/>
    <w:rsid w:val="00FE4469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2314-462F-46CC-9041-08315DDC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72234</TotalTime>
  <Pages>8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37</cp:revision>
  <cp:lastPrinted>2021-09-11T09:11:00Z</cp:lastPrinted>
  <dcterms:created xsi:type="dcterms:W3CDTF">2019-11-13T20:43:00Z</dcterms:created>
  <dcterms:modified xsi:type="dcterms:W3CDTF">2021-09-12T04:56:00Z</dcterms:modified>
</cp:coreProperties>
</file>